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65" w:rsidRPr="00EE0E4C" w:rsidRDefault="00570965" w:rsidP="00570965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38D5B3" wp14:editId="336AFD75">
            <wp:extent cx="1581150" cy="1276350"/>
            <wp:effectExtent l="0" t="0" r="0" b="0"/>
            <wp:docPr id="2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65" w:rsidRDefault="00570965" w:rsidP="005709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СОБРАНИЕ ДЕПУТАТОВ </w:t>
      </w:r>
    </w:p>
    <w:p w:rsidR="00570965" w:rsidRDefault="00570965" w:rsidP="005709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ОБРАЗОВАНИЯ </w:t>
      </w:r>
    </w:p>
    <w:p w:rsidR="00570965" w:rsidRPr="00EE0E4C" w:rsidRDefault="00570965" w:rsidP="005709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«БЕЖТИНСКИЙ УЧАСТОК»</w:t>
      </w:r>
    </w:p>
    <w:p w:rsidR="00570965" w:rsidRPr="00EE0E4C" w:rsidRDefault="00570965" w:rsidP="0057096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368410, Республика Дагестан, Цунтинский район, с. Бежта</w:t>
      </w:r>
    </w:p>
    <w:p w:rsidR="00570965" w:rsidRPr="00EE0E4C" w:rsidRDefault="00570965" w:rsidP="0057096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</w:p>
    <w:p w:rsidR="00570965" w:rsidRPr="00EE0E4C" w:rsidRDefault="00570965" w:rsidP="005709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A4BA5" wp14:editId="1684C020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70965" w:rsidRDefault="00570965" w:rsidP="00570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65" w:rsidRDefault="00570965" w:rsidP="00570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РЕШЕНИЕ </w:t>
      </w:r>
    </w:p>
    <w:p w:rsidR="00570965" w:rsidRDefault="00570965" w:rsidP="0057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965" w:rsidRDefault="00570965" w:rsidP="0057096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70965" w:rsidRPr="005D1DF3" w:rsidRDefault="00570965" w:rsidP="005709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A67F1">
        <w:rPr>
          <w:rFonts w:ascii="Times New Roman" w:hAnsi="Times New Roman" w:cs="Times New Roman"/>
          <w:b/>
          <w:sz w:val="24"/>
          <w:szCs w:val="24"/>
        </w:rPr>
        <w:t xml:space="preserve">от «26 » июля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2022</w:t>
      </w:r>
      <w:r w:rsidRPr="005D1DF3">
        <w:rPr>
          <w:rFonts w:ascii="Times New Roman" w:hAnsi="Times New Roman" w:cs="Times New Roman"/>
          <w:b/>
          <w:sz w:val="24"/>
          <w:szCs w:val="24"/>
        </w:rPr>
        <w:t>г.             с. Бе</w:t>
      </w:r>
      <w:r w:rsidR="008A67F1">
        <w:rPr>
          <w:rFonts w:ascii="Times New Roman" w:hAnsi="Times New Roman" w:cs="Times New Roman"/>
          <w:b/>
          <w:sz w:val="24"/>
          <w:szCs w:val="24"/>
        </w:rPr>
        <w:t>жта                                                   №04</w:t>
      </w:r>
    </w:p>
    <w:p w:rsidR="00570965" w:rsidRPr="005D1DF3" w:rsidRDefault="00570965" w:rsidP="00570965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70965" w:rsidRDefault="00570965" w:rsidP="00570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выделении переходящих остатков </w:t>
      </w:r>
    </w:p>
    <w:p w:rsidR="00570965" w:rsidRPr="00562D09" w:rsidRDefault="00570965" w:rsidP="00570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бюджета МО «Бежтинский участок» за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70965" w:rsidRPr="00C24FB3" w:rsidRDefault="00570965" w:rsidP="0057096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4FB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</w:p>
    <w:p w:rsidR="00570965" w:rsidRPr="00C24FB3" w:rsidRDefault="00570965" w:rsidP="0057096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24F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4FB3">
        <w:rPr>
          <w:rFonts w:ascii="Times New Roman" w:eastAsia="Calibri" w:hAnsi="Times New Roman" w:cs="Times New Roman"/>
          <w:sz w:val="28"/>
          <w:szCs w:val="28"/>
        </w:rPr>
        <w:t>Согласно  статьи  24 Устава МО «Бежтинский участок» Собрание депутатов МО «Бежтинский участок» выносит :</w:t>
      </w:r>
    </w:p>
    <w:p w:rsidR="008A67F1" w:rsidRDefault="008A67F1" w:rsidP="008A67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65" w:rsidRDefault="008A67F1" w:rsidP="008A67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4FB3">
        <w:rPr>
          <w:rFonts w:ascii="Times New Roman" w:hAnsi="Times New Roman" w:cs="Times New Roman"/>
          <w:b/>
          <w:sz w:val="28"/>
          <w:szCs w:val="28"/>
        </w:rPr>
        <w:t>Р Е Ш Е Н И Е:</w:t>
      </w:r>
    </w:p>
    <w:p w:rsidR="008A67F1" w:rsidRDefault="008A67F1" w:rsidP="008A67F1">
      <w:pPr>
        <w:pStyle w:val="a3"/>
        <w:jc w:val="center"/>
        <w:rPr>
          <w:rFonts w:eastAsia="Calibri"/>
        </w:rPr>
      </w:pPr>
    </w:p>
    <w:p w:rsidR="00570965" w:rsidRPr="00C24FB3" w:rsidRDefault="00570965" w:rsidP="00570965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C24FB3">
        <w:rPr>
          <w:rFonts w:ascii="Times New Roman" w:eastAsia="Calibri" w:hAnsi="Times New Roman" w:cs="Times New Roman"/>
          <w:sz w:val="28"/>
          <w:szCs w:val="28"/>
        </w:rPr>
        <w:t xml:space="preserve">Выделить денежные средства  за счет </w:t>
      </w:r>
      <w:r>
        <w:rPr>
          <w:rFonts w:ascii="Times New Roman" w:eastAsia="Calibri" w:hAnsi="Times New Roman" w:cs="Times New Roman"/>
          <w:sz w:val="28"/>
          <w:szCs w:val="28"/>
        </w:rPr>
        <w:t>остатков 2021</w:t>
      </w:r>
      <w:r w:rsidRPr="00C24FB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70965" w:rsidRPr="00C24FB3" w:rsidRDefault="00570965" w:rsidP="0057096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570965" w:rsidRPr="008A67F1" w:rsidRDefault="008A67F1" w:rsidP="008A67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0965">
        <w:rPr>
          <w:rFonts w:ascii="Times New Roman" w:hAnsi="Times New Roman" w:cs="Times New Roman"/>
          <w:sz w:val="28"/>
          <w:szCs w:val="28"/>
        </w:rPr>
        <w:t>- МКОУ «Бежтинская СОШ» по функциональной  классификации расходов :</w:t>
      </w: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074 0702 1920202590 </w:t>
      </w:r>
      <w:r w:rsidR="00321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244 – 167,3 тыс. рублей;</w:t>
      </w:r>
    </w:p>
    <w:p w:rsidR="00570965" w:rsidRPr="00C24FB3" w:rsidRDefault="00570965" w:rsidP="00570965">
      <w:pPr>
        <w:pStyle w:val="a3"/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10E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котельно- печное  топливо)</w:t>
      </w: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МКОУ «Балакуринская СОШ» по функциональной  классификации расходов:</w:t>
      </w: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074 0702 19202202590 244- 66,4 тыс, рублей .</w:t>
      </w: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(мат. затраты )</w:t>
      </w: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965" w:rsidRDefault="00570965" w:rsidP="005709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FB3">
        <w:rPr>
          <w:rFonts w:ascii="Times New Roman" w:hAnsi="Times New Roman" w:cs="Times New Roman"/>
          <w:sz w:val="28"/>
          <w:szCs w:val="28"/>
        </w:rPr>
        <w:t xml:space="preserve">МКУ ФО Администрации МО «Бежтинский участок» произвести соответствующие  изменения в ЛБО  и осуществить  контроль за   целевым использованием. </w:t>
      </w:r>
    </w:p>
    <w:p w:rsidR="00570965" w:rsidRDefault="00570965" w:rsidP="0057096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70965" w:rsidRPr="00C93DEB" w:rsidRDefault="00570965" w:rsidP="0057096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70965" w:rsidRPr="00C24FB3" w:rsidRDefault="00570965" w:rsidP="0057096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</w:t>
      </w:r>
    </w:p>
    <w:p w:rsidR="00570965" w:rsidRPr="00C24FB3" w:rsidRDefault="00570965" w:rsidP="0057096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Собрания депутатов </w:t>
      </w:r>
    </w:p>
    <w:p w:rsidR="00570965" w:rsidRPr="00C24FB3" w:rsidRDefault="00570965" w:rsidP="0057096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 </w:t>
      </w:r>
      <w:r w:rsidR="008A6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</w:t>
      </w:r>
      <w:r w:rsidRPr="00C24F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А.П. Магомедов </w:t>
      </w:r>
    </w:p>
    <w:p w:rsidR="00570965" w:rsidRDefault="00570965" w:rsidP="005709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965" w:rsidRDefault="00570965" w:rsidP="00570965">
      <w:pPr>
        <w:pStyle w:val="a3"/>
      </w:pPr>
    </w:p>
    <w:sectPr w:rsidR="00570965" w:rsidSect="0057096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5CBD"/>
    <w:multiLevelType w:val="hybridMultilevel"/>
    <w:tmpl w:val="9AC4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65"/>
    <w:rsid w:val="003210E9"/>
    <w:rsid w:val="00570965"/>
    <w:rsid w:val="006A7321"/>
    <w:rsid w:val="008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96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6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96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4</cp:revision>
  <dcterms:created xsi:type="dcterms:W3CDTF">2022-04-08T07:58:00Z</dcterms:created>
  <dcterms:modified xsi:type="dcterms:W3CDTF">2022-08-08T14:00:00Z</dcterms:modified>
</cp:coreProperties>
</file>