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07" w:rsidRPr="00A61B11" w:rsidRDefault="009E6907" w:rsidP="009E6907">
      <w:pPr>
        <w:rPr>
          <w:rFonts w:ascii="Calibri" w:hAnsi="Calibri"/>
          <w:b/>
        </w:rPr>
      </w:pPr>
      <w:r w:rsidRPr="00A61B11">
        <w:rPr>
          <w:b/>
          <w:noProof/>
        </w:rPr>
        <w:drawing>
          <wp:anchor distT="0" distB="0" distL="114300" distR="114300" simplePos="0" relativeHeight="251659264" behindDoc="0" locked="0" layoutInCell="1" allowOverlap="1" wp14:anchorId="4EADD058" wp14:editId="7D1E90D0">
            <wp:simplePos x="0" y="0"/>
            <wp:positionH relativeFrom="margin">
              <wp:posOffset>2210435</wp:posOffset>
            </wp:positionH>
            <wp:positionV relativeFrom="paragraph">
              <wp:posOffset>-342900</wp:posOffset>
            </wp:positionV>
            <wp:extent cx="1028065" cy="972820"/>
            <wp:effectExtent l="0" t="0" r="635" b="0"/>
            <wp:wrapSquare wrapText="bothSides"/>
            <wp:docPr id="1" name="Рисунок 1"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065" cy="972820"/>
                    </a:xfrm>
                    <a:prstGeom prst="rect">
                      <a:avLst/>
                    </a:prstGeom>
                    <a:noFill/>
                  </pic:spPr>
                </pic:pic>
              </a:graphicData>
            </a:graphic>
            <wp14:sizeRelH relativeFrom="page">
              <wp14:pctWidth>0</wp14:pctWidth>
            </wp14:sizeRelH>
            <wp14:sizeRelV relativeFrom="page">
              <wp14:pctHeight>0</wp14:pctHeight>
            </wp14:sizeRelV>
          </wp:anchor>
        </w:drawing>
      </w:r>
    </w:p>
    <w:p w:rsidR="009E6907" w:rsidRPr="00A61B11" w:rsidRDefault="009E6907" w:rsidP="009E6907">
      <w:pPr>
        <w:spacing w:after="200" w:line="276" w:lineRule="auto"/>
        <w:rPr>
          <w:rFonts w:ascii="Calibri" w:hAnsi="Calibri"/>
          <w:b/>
        </w:rPr>
      </w:pPr>
    </w:p>
    <w:p w:rsidR="009E6907" w:rsidRPr="00A61B11" w:rsidRDefault="009E6907" w:rsidP="009E6907">
      <w:pPr>
        <w:spacing w:after="200" w:line="276" w:lineRule="auto"/>
        <w:rPr>
          <w:rFonts w:ascii="Calibri" w:hAnsi="Calibri"/>
          <w:b/>
        </w:rPr>
      </w:pPr>
    </w:p>
    <w:p w:rsidR="009E6907" w:rsidRPr="00A61B11" w:rsidRDefault="009E6907" w:rsidP="009E6907">
      <w:pPr>
        <w:rPr>
          <w:b/>
          <w:sz w:val="32"/>
          <w:szCs w:val="32"/>
        </w:rPr>
      </w:pPr>
      <w:r w:rsidRPr="00A61B11">
        <w:rPr>
          <w:b/>
          <w:sz w:val="32"/>
          <w:szCs w:val="32"/>
        </w:rPr>
        <w:t xml:space="preserve">                                   СОБРАНИЕ ДЕПУТАТОВ</w:t>
      </w:r>
    </w:p>
    <w:p w:rsidR="009E6907" w:rsidRPr="00A61B11" w:rsidRDefault="009E6907" w:rsidP="009E6907">
      <w:pPr>
        <w:jc w:val="center"/>
        <w:rPr>
          <w:b/>
          <w:sz w:val="32"/>
          <w:szCs w:val="32"/>
        </w:rPr>
      </w:pPr>
      <w:r w:rsidRPr="00A61B11">
        <w:rPr>
          <w:b/>
          <w:sz w:val="32"/>
          <w:szCs w:val="32"/>
        </w:rPr>
        <w:t xml:space="preserve">  МУНИЦИПАЛЬНОГО ОБРАЗОВАНИЯ</w:t>
      </w:r>
    </w:p>
    <w:p w:rsidR="009E6907" w:rsidRPr="00A61B11" w:rsidRDefault="009E6907" w:rsidP="009E6907">
      <w:pPr>
        <w:jc w:val="center"/>
        <w:rPr>
          <w:b/>
          <w:sz w:val="32"/>
          <w:szCs w:val="32"/>
        </w:rPr>
      </w:pPr>
      <w:r w:rsidRPr="00A61B11">
        <w:rPr>
          <w:b/>
          <w:sz w:val="32"/>
          <w:szCs w:val="32"/>
        </w:rPr>
        <w:t xml:space="preserve"> «БЕЖТИНСКИЙ УЧАСТОК»</w:t>
      </w:r>
    </w:p>
    <w:p w:rsidR="009E6907" w:rsidRPr="00A61B11" w:rsidRDefault="009E6907" w:rsidP="009E6907">
      <w:pPr>
        <w:jc w:val="center"/>
        <w:rPr>
          <w:b/>
        </w:rPr>
      </w:pPr>
      <w:r w:rsidRPr="00A61B11">
        <w:rPr>
          <w:b/>
        </w:rPr>
        <w:t xml:space="preserve">368410, Республика Дагестан, Цунтинский район, </w:t>
      </w:r>
      <w:proofErr w:type="gramStart"/>
      <w:r w:rsidRPr="00A61B11">
        <w:rPr>
          <w:b/>
        </w:rPr>
        <w:t>с</w:t>
      </w:r>
      <w:proofErr w:type="gramEnd"/>
      <w:r w:rsidRPr="00A61B11">
        <w:rPr>
          <w:b/>
        </w:rPr>
        <w:t>. Бежта</w:t>
      </w:r>
    </w:p>
    <w:p w:rsidR="00D731AE" w:rsidRDefault="009E6907" w:rsidP="00D731AE">
      <w:pPr>
        <w:jc w:val="center"/>
        <w:rPr>
          <w:b/>
          <w:color w:val="0000FF"/>
          <w:u w:val="single"/>
        </w:rPr>
      </w:pPr>
      <w:r w:rsidRPr="00A61B11">
        <w:rPr>
          <w:b/>
          <w:noProof/>
        </w:rPr>
        <mc:AlternateContent>
          <mc:Choice Requires="wps">
            <w:drawing>
              <wp:anchor distT="4294967294" distB="4294967294" distL="114300" distR="114300" simplePos="0" relativeHeight="251660288" behindDoc="0" locked="0" layoutInCell="1" allowOverlap="1" wp14:anchorId="2BDB6BDE" wp14:editId="1BC5FB18">
                <wp:simplePos x="0" y="0"/>
                <wp:positionH relativeFrom="column">
                  <wp:posOffset>-400050</wp:posOffset>
                </wp:positionH>
                <wp:positionV relativeFrom="paragraph">
                  <wp:posOffset>253999</wp:posOffset>
                </wp:positionV>
                <wp:extent cx="64008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20pt" to="47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" strokeweight="4.5pt">
                <v:stroke linestyle="thickThin"/>
              </v:line>
            </w:pict>
          </mc:Fallback>
        </mc:AlternateContent>
      </w:r>
      <w:r w:rsidRPr="00A61B11">
        <w:rPr>
          <w:b/>
        </w:rPr>
        <w:t xml:space="preserve">т.: (872 2)55-23-01, 55-23-02, ф. 55-23-05, </w:t>
      </w:r>
      <w:proofErr w:type="spellStart"/>
      <w:r w:rsidR="00D731AE" w:rsidRPr="00A61B11">
        <w:rPr>
          <w:b/>
          <w:color w:val="0000FF"/>
          <w:u w:val="single"/>
          <w:lang w:val="en-US"/>
        </w:rPr>
        <w:t>bezhta</w:t>
      </w:r>
      <w:proofErr w:type="spellEnd"/>
      <w:r w:rsidR="00D731AE" w:rsidRPr="00A61B11">
        <w:rPr>
          <w:b/>
          <w:color w:val="0000FF"/>
          <w:u w:val="single"/>
        </w:rPr>
        <w:t>-</w:t>
      </w:r>
      <w:proofErr w:type="spellStart"/>
      <w:r w:rsidR="00D731AE" w:rsidRPr="00A61B11">
        <w:rPr>
          <w:b/>
          <w:color w:val="0000FF"/>
          <w:u w:val="single"/>
          <w:lang w:val="en-US"/>
        </w:rPr>
        <w:t>mo</w:t>
      </w:r>
      <w:proofErr w:type="spellEnd"/>
      <w:r w:rsidR="00D731AE" w:rsidRPr="00A61B11">
        <w:rPr>
          <w:b/>
          <w:color w:val="0000FF"/>
          <w:u w:val="single"/>
        </w:rPr>
        <w:t>@</w:t>
      </w:r>
      <w:r w:rsidR="00D731AE" w:rsidRPr="00A61B11">
        <w:rPr>
          <w:b/>
          <w:color w:val="0000FF"/>
          <w:u w:val="single"/>
          <w:lang w:val="en-US"/>
        </w:rPr>
        <w:t>mail</w:t>
      </w:r>
      <w:r w:rsidR="00D731AE" w:rsidRPr="00A61B11">
        <w:rPr>
          <w:b/>
          <w:color w:val="0000FF"/>
          <w:u w:val="single"/>
        </w:rPr>
        <w:t>.</w:t>
      </w:r>
      <w:proofErr w:type="spellStart"/>
      <w:r w:rsidR="00D731AE" w:rsidRPr="00A61B11">
        <w:rPr>
          <w:b/>
          <w:color w:val="0000FF"/>
          <w:u w:val="single"/>
          <w:lang w:val="en-US"/>
        </w:rPr>
        <w:t>ruadmin</w:t>
      </w:r>
      <w:proofErr w:type="spellEnd"/>
      <w:r w:rsidR="00D731AE" w:rsidRPr="00A61B11">
        <w:rPr>
          <w:b/>
          <w:color w:val="0000FF"/>
          <w:u w:val="single"/>
        </w:rPr>
        <w:t>@</w:t>
      </w:r>
      <w:proofErr w:type="spellStart"/>
      <w:r w:rsidR="00D731AE" w:rsidRPr="00A61B11">
        <w:rPr>
          <w:b/>
          <w:color w:val="0000FF"/>
          <w:u w:val="single"/>
          <w:lang w:val="en-US"/>
        </w:rPr>
        <w:t>bezhta</w:t>
      </w:r>
      <w:proofErr w:type="spellEnd"/>
      <w:r w:rsidR="00D731AE" w:rsidRPr="00A61B11">
        <w:rPr>
          <w:b/>
          <w:color w:val="0000FF"/>
          <w:u w:val="single"/>
        </w:rPr>
        <w:t>.</w:t>
      </w:r>
      <w:proofErr w:type="spellStart"/>
      <w:r w:rsidR="00D731AE" w:rsidRPr="00A61B11">
        <w:rPr>
          <w:b/>
          <w:color w:val="0000FF"/>
          <w:u w:val="single"/>
          <w:lang w:val="en-US"/>
        </w:rPr>
        <w:t>ru</w:t>
      </w:r>
      <w:proofErr w:type="spellEnd"/>
      <w:r w:rsidR="00D731AE" w:rsidRPr="00A61B11">
        <w:rPr>
          <w:b/>
          <w:sz w:val="28"/>
          <w:szCs w:val="28"/>
          <w:lang w:eastAsia="en-US"/>
        </w:rPr>
        <w:t xml:space="preserve">  </w:t>
      </w:r>
    </w:p>
    <w:p w:rsidR="00D731AE" w:rsidRDefault="00D731AE" w:rsidP="00D731AE">
      <w:pPr>
        <w:jc w:val="center"/>
        <w:rPr>
          <w:b/>
          <w:color w:val="0000FF"/>
          <w:u w:val="single"/>
        </w:rPr>
      </w:pPr>
    </w:p>
    <w:p w:rsidR="00D731AE" w:rsidRDefault="00D731AE" w:rsidP="00D731AE">
      <w:pPr>
        <w:jc w:val="center"/>
        <w:rPr>
          <w:b/>
          <w:color w:val="0000FF"/>
          <w:u w:val="single"/>
        </w:rPr>
      </w:pPr>
    </w:p>
    <w:p w:rsidR="00B548A5" w:rsidRDefault="00B548A5" w:rsidP="00B548A5">
      <w:pPr>
        <w:rPr>
          <w:b/>
          <w:sz w:val="28"/>
          <w:szCs w:val="28"/>
          <w:lang w:eastAsia="en-US"/>
        </w:rPr>
      </w:pPr>
      <w:r>
        <w:rPr>
          <w:b/>
          <w:sz w:val="28"/>
          <w:szCs w:val="28"/>
          <w:lang w:eastAsia="en-US"/>
        </w:rPr>
        <w:t xml:space="preserve">25 декабря 2018 года </w:t>
      </w:r>
      <w:r w:rsidR="002078A4">
        <w:rPr>
          <w:b/>
          <w:sz w:val="28"/>
          <w:szCs w:val="28"/>
          <w:lang w:eastAsia="en-US"/>
        </w:rPr>
        <w:t xml:space="preserve">                                                </w:t>
      </w:r>
      <w:r w:rsidR="008D179D">
        <w:rPr>
          <w:b/>
          <w:sz w:val="28"/>
          <w:szCs w:val="28"/>
          <w:lang w:eastAsia="en-US"/>
        </w:rPr>
        <w:t xml:space="preserve">                            № 06</w:t>
      </w:r>
    </w:p>
    <w:p w:rsidR="002078A4" w:rsidRDefault="002078A4" w:rsidP="00295355">
      <w:pPr>
        <w:jc w:val="center"/>
        <w:rPr>
          <w:b/>
          <w:sz w:val="28"/>
          <w:szCs w:val="28"/>
          <w:lang w:eastAsia="en-US"/>
        </w:rPr>
      </w:pPr>
    </w:p>
    <w:p w:rsidR="00D731AE" w:rsidRDefault="00295355" w:rsidP="00295355">
      <w:pPr>
        <w:jc w:val="center"/>
        <w:rPr>
          <w:b/>
          <w:sz w:val="28"/>
          <w:szCs w:val="28"/>
          <w:lang w:eastAsia="en-US"/>
        </w:rPr>
      </w:pPr>
      <w:r w:rsidRPr="00A61B11">
        <w:rPr>
          <w:b/>
          <w:sz w:val="28"/>
          <w:szCs w:val="28"/>
          <w:lang w:eastAsia="en-US"/>
        </w:rPr>
        <w:t>РЕШЕНИЕ</w:t>
      </w:r>
      <w:r w:rsidR="00FF4094">
        <w:rPr>
          <w:b/>
          <w:sz w:val="28"/>
          <w:szCs w:val="28"/>
          <w:lang w:eastAsia="en-US"/>
        </w:rPr>
        <w:t xml:space="preserve">: </w:t>
      </w:r>
    </w:p>
    <w:p w:rsidR="00FF4094" w:rsidRDefault="00FF4094" w:rsidP="00FF4094">
      <w:pPr>
        <w:jc w:val="center"/>
        <w:rPr>
          <w:b/>
          <w:sz w:val="28"/>
          <w:szCs w:val="28"/>
          <w:lang w:eastAsia="en-US"/>
        </w:rPr>
      </w:pPr>
    </w:p>
    <w:p w:rsidR="00010FF4" w:rsidRPr="00FF4094" w:rsidRDefault="00FF4094" w:rsidP="00FF4094">
      <w:pPr>
        <w:ind w:firstLine="708"/>
        <w:jc w:val="both"/>
        <w:rPr>
          <w:sz w:val="28"/>
          <w:szCs w:val="28"/>
          <w:lang w:eastAsia="en-US"/>
        </w:rPr>
      </w:pPr>
      <w:proofErr w:type="gramStart"/>
      <w:r w:rsidRPr="00FF4094">
        <w:rPr>
          <w:sz w:val="28"/>
          <w:szCs w:val="28"/>
          <w:lang w:eastAsia="en-US"/>
        </w:rPr>
        <w:t>В соответствии с Федеральным законом Российской Федерации «Об общих принципах организации местного самоуправления в Российской Федерации» от «06» октября 2003 года № 131- ФЗ, ст. 23 Устава МО «Бежтинский участок», в</w:t>
      </w:r>
      <w:r w:rsidR="00010FF4" w:rsidRPr="00FF4094">
        <w:rPr>
          <w:sz w:val="28"/>
          <w:szCs w:val="28"/>
          <w:lang w:eastAsia="en-US"/>
        </w:rPr>
        <w:t xml:space="preserve"> целях совершенствования муниципальных правовых актов о порядке проведения конкурса по отбору кандидатур на должность глав муниципальных районов и городс</w:t>
      </w:r>
      <w:r w:rsidRPr="00FF4094">
        <w:rPr>
          <w:sz w:val="28"/>
          <w:szCs w:val="28"/>
          <w:lang w:eastAsia="en-US"/>
        </w:rPr>
        <w:t xml:space="preserve">ких округов республики Дагестан, Собрание депутатов МО Бежтинский участок выносит </w:t>
      </w:r>
      <w:proofErr w:type="gramEnd"/>
    </w:p>
    <w:p w:rsidR="00FB4C59" w:rsidRDefault="00FB4C59" w:rsidP="00FF4094">
      <w:pPr>
        <w:jc w:val="center"/>
        <w:rPr>
          <w:b/>
          <w:sz w:val="28"/>
          <w:szCs w:val="28"/>
          <w:lang w:eastAsia="en-US"/>
        </w:rPr>
      </w:pPr>
      <w:bookmarkStart w:id="0" w:name="_GoBack"/>
      <w:bookmarkEnd w:id="0"/>
    </w:p>
    <w:p w:rsidR="00FF4094" w:rsidRDefault="00FF4094" w:rsidP="00FF4094">
      <w:pPr>
        <w:jc w:val="center"/>
        <w:rPr>
          <w:b/>
          <w:sz w:val="28"/>
          <w:szCs w:val="28"/>
          <w:lang w:eastAsia="en-US"/>
        </w:rPr>
      </w:pPr>
      <w:r w:rsidRPr="00FF4094">
        <w:rPr>
          <w:b/>
          <w:sz w:val="28"/>
          <w:szCs w:val="28"/>
          <w:lang w:eastAsia="en-US"/>
        </w:rPr>
        <w:t>Решение:</w:t>
      </w:r>
    </w:p>
    <w:p w:rsidR="00FF4094" w:rsidRDefault="00FF4094" w:rsidP="00FF4094">
      <w:pPr>
        <w:jc w:val="center"/>
        <w:rPr>
          <w:b/>
          <w:sz w:val="28"/>
          <w:szCs w:val="28"/>
          <w:lang w:eastAsia="en-US"/>
        </w:rPr>
      </w:pPr>
    </w:p>
    <w:p w:rsidR="00FF4094" w:rsidRDefault="00FF4094" w:rsidP="00FB4C59">
      <w:pPr>
        <w:ind w:firstLine="360"/>
        <w:jc w:val="both"/>
      </w:pPr>
      <w:r w:rsidRPr="00FF4094">
        <w:rPr>
          <w:sz w:val="28"/>
          <w:szCs w:val="28"/>
          <w:lang w:eastAsia="en-US"/>
        </w:rPr>
        <w:t xml:space="preserve">Включить </w:t>
      </w:r>
      <w:r>
        <w:rPr>
          <w:sz w:val="28"/>
          <w:szCs w:val="28"/>
          <w:lang w:eastAsia="en-US"/>
        </w:rPr>
        <w:t>в соответствующие главы Положения</w:t>
      </w:r>
      <w:r w:rsidRPr="00FF4094">
        <w:rPr>
          <w:sz w:val="28"/>
          <w:szCs w:val="28"/>
          <w:lang w:eastAsia="en-US"/>
        </w:rPr>
        <w:t xml:space="preserve"> о порядке проведения конкурса</w:t>
      </w:r>
      <w:r w:rsidR="00FB4C59">
        <w:rPr>
          <w:sz w:val="28"/>
          <w:szCs w:val="28"/>
          <w:lang w:eastAsia="en-US"/>
        </w:rPr>
        <w:t xml:space="preserve"> по отбору кандидатур на должность главы МО «Бежтинский участок»</w:t>
      </w:r>
      <w:r w:rsidRPr="00FF4094">
        <w:rPr>
          <w:sz w:val="28"/>
          <w:szCs w:val="28"/>
          <w:lang w:eastAsia="en-US"/>
        </w:rPr>
        <w:t xml:space="preserve"> следующие нормы</w:t>
      </w:r>
      <w:r>
        <w:rPr>
          <w:sz w:val="28"/>
          <w:szCs w:val="28"/>
          <w:lang w:eastAsia="en-US"/>
        </w:rPr>
        <w:t>:</w:t>
      </w:r>
      <w:r w:rsidRPr="00FF4094">
        <w:t xml:space="preserve"> </w:t>
      </w:r>
    </w:p>
    <w:p w:rsidR="00FF4094" w:rsidRPr="00FF4094" w:rsidRDefault="00FF4094" w:rsidP="00FF4094">
      <w:pPr>
        <w:pStyle w:val="a7"/>
        <w:numPr>
          <w:ilvl w:val="0"/>
          <w:numId w:val="7"/>
        </w:numPr>
        <w:jc w:val="both"/>
        <w:rPr>
          <w:sz w:val="28"/>
          <w:szCs w:val="28"/>
          <w:lang w:eastAsia="en-US"/>
        </w:rPr>
      </w:pPr>
      <w:r w:rsidRPr="00FF4094">
        <w:rPr>
          <w:sz w:val="28"/>
          <w:szCs w:val="28"/>
          <w:lang w:eastAsia="en-US"/>
        </w:rPr>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FF4094" w:rsidRPr="00FF4094" w:rsidRDefault="00FF4094" w:rsidP="00FF4094">
      <w:pPr>
        <w:pStyle w:val="a7"/>
        <w:numPr>
          <w:ilvl w:val="0"/>
          <w:numId w:val="7"/>
        </w:numPr>
        <w:jc w:val="both"/>
        <w:rPr>
          <w:sz w:val="28"/>
          <w:szCs w:val="28"/>
          <w:lang w:eastAsia="en-US"/>
        </w:rPr>
      </w:pPr>
      <w:proofErr w:type="gramStart"/>
      <w:r w:rsidRPr="00FF4094">
        <w:rPr>
          <w:sz w:val="28"/>
          <w:szCs w:val="28"/>
          <w:lang w:eastAsia="en-US"/>
        </w:rPr>
        <w:t>Членами конкурсной комиссии не могут быть граждане, изъявившие желание участвовать в конкурсе кандидата, состоящие в близком родстве или свойстве</w:t>
      </w:r>
      <w:r w:rsidR="00FB4C59">
        <w:rPr>
          <w:sz w:val="28"/>
          <w:szCs w:val="28"/>
          <w:lang w:eastAsia="en-US"/>
        </w:rPr>
        <w:t xml:space="preserve"> </w:t>
      </w:r>
      <w:r w:rsidRPr="00FF4094">
        <w:rPr>
          <w:sz w:val="28"/>
          <w:szCs w:val="28"/>
          <w:lang w:eastAsia="en-US"/>
        </w:rPr>
        <w:t>(родители, супруги, дети, братья, сестры, а также братья, сестры, родители, дети супругов и супруги детей) с кандидатом, представившим документы для участия в конкурсе, а также лица, находящиеся в непосредственном подчинении у кандидата.</w:t>
      </w:r>
      <w:proofErr w:type="gramEnd"/>
    </w:p>
    <w:p w:rsidR="00FF4094" w:rsidRDefault="00FF4094" w:rsidP="00FF4094">
      <w:pPr>
        <w:pStyle w:val="a7"/>
        <w:numPr>
          <w:ilvl w:val="0"/>
          <w:numId w:val="7"/>
        </w:numPr>
        <w:jc w:val="both"/>
        <w:rPr>
          <w:sz w:val="28"/>
          <w:szCs w:val="28"/>
          <w:lang w:eastAsia="en-US"/>
        </w:rPr>
      </w:pPr>
      <w:r w:rsidRPr="00FF4094">
        <w:rPr>
          <w:sz w:val="28"/>
          <w:szCs w:val="28"/>
          <w:lang w:eastAsia="en-US"/>
        </w:rPr>
        <w:t>Прием документов у граждан для участия в конкурсе может осуществляться при назначении не менее половины членов конкурсной комиссии.</w:t>
      </w:r>
    </w:p>
    <w:p w:rsidR="00FF4094" w:rsidRPr="00FF4094" w:rsidRDefault="00FF4094" w:rsidP="00FF4094">
      <w:pPr>
        <w:pStyle w:val="a7"/>
        <w:numPr>
          <w:ilvl w:val="0"/>
          <w:numId w:val="7"/>
        </w:numPr>
        <w:jc w:val="both"/>
        <w:rPr>
          <w:sz w:val="28"/>
          <w:szCs w:val="28"/>
          <w:lang w:eastAsia="en-US"/>
        </w:rPr>
      </w:pPr>
      <w:r>
        <w:rPr>
          <w:sz w:val="28"/>
          <w:szCs w:val="28"/>
          <w:lang w:eastAsia="en-US"/>
        </w:rPr>
        <w:t>Опубликовать настоящее решение в газете «Бежтинский вестник» и разместить на сайте администрации МО «Бежтинский участок».</w:t>
      </w:r>
    </w:p>
    <w:p w:rsidR="0062276D" w:rsidRPr="0062276D" w:rsidRDefault="0062276D" w:rsidP="0062276D">
      <w:pPr>
        <w:jc w:val="center"/>
        <w:rPr>
          <w:b/>
          <w:sz w:val="28"/>
          <w:szCs w:val="28"/>
          <w:lang w:eastAsia="en-US"/>
        </w:rPr>
      </w:pPr>
      <w:r w:rsidRPr="0062276D">
        <w:rPr>
          <w:b/>
          <w:sz w:val="28"/>
          <w:szCs w:val="28"/>
          <w:lang w:eastAsia="en-US"/>
        </w:rPr>
        <w:t xml:space="preserve">             </w:t>
      </w:r>
    </w:p>
    <w:p w:rsidR="00747C68" w:rsidRPr="00747C68" w:rsidRDefault="00747C68" w:rsidP="00747C68">
      <w:pPr>
        <w:jc w:val="both"/>
        <w:rPr>
          <w:sz w:val="28"/>
          <w:szCs w:val="28"/>
          <w:lang w:eastAsia="en-US"/>
        </w:rPr>
      </w:pPr>
      <w:r w:rsidRPr="00A61B11">
        <w:rPr>
          <w:b/>
          <w:sz w:val="28"/>
          <w:szCs w:val="28"/>
        </w:rPr>
        <w:t>Председатель Собрания депутатов</w:t>
      </w:r>
    </w:p>
    <w:p w:rsidR="001A3FC1" w:rsidRDefault="00747C68" w:rsidP="001A3FC1">
      <w:pPr>
        <w:pStyle w:val="a3"/>
        <w:rPr>
          <w:rFonts w:ascii="Times New Roman" w:hAnsi="Times New Roman" w:cs="Times New Roman"/>
          <w:b/>
          <w:sz w:val="28"/>
          <w:szCs w:val="28"/>
        </w:rPr>
      </w:pPr>
      <w:r w:rsidRPr="00A61B11">
        <w:rPr>
          <w:rFonts w:ascii="Times New Roman" w:hAnsi="Times New Roman" w:cs="Times New Roman"/>
          <w:b/>
          <w:sz w:val="28"/>
          <w:szCs w:val="28"/>
        </w:rPr>
        <w:t xml:space="preserve">МО «Бежтинский участок»                                  </w:t>
      </w:r>
      <w:r w:rsidR="00EB12D7">
        <w:rPr>
          <w:rFonts w:ascii="Times New Roman" w:hAnsi="Times New Roman" w:cs="Times New Roman"/>
          <w:b/>
          <w:sz w:val="28"/>
          <w:szCs w:val="28"/>
        </w:rPr>
        <w:t xml:space="preserve">                    </w:t>
      </w:r>
      <w:r w:rsidR="001A3FC1">
        <w:rPr>
          <w:rFonts w:ascii="Times New Roman" w:hAnsi="Times New Roman" w:cs="Times New Roman"/>
          <w:b/>
          <w:sz w:val="28"/>
          <w:szCs w:val="28"/>
        </w:rPr>
        <w:t xml:space="preserve">Исмаилов </w:t>
      </w:r>
      <w:r w:rsidR="00EB12D7">
        <w:rPr>
          <w:rFonts w:ascii="Times New Roman" w:hAnsi="Times New Roman" w:cs="Times New Roman"/>
          <w:b/>
          <w:sz w:val="28"/>
          <w:szCs w:val="28"/>
        </w:rPr>
        <w:t>Ш.М.</w:t>
      </w:r>
    </w:p>
    <w:p w:rsidR="00FB4C59" w:rsidRDefault="00FB4C59" w:rsidP="00FB4C59">
      <w:pPr>
        <w:pStyle w:val="a3"/>
        <w:rPr>
          <w:rFonts w:ascii="Times New Roman" w:hAnsi="Times New Roman" w:cs="Times New Roman"/>
          <w:b/>
          <w:sz w:val="28"/>
          <w:szCs w:val="28"/>
        </w:rPr>
      </w:pPr>
    </w:p>
    <w:p w:rsidR="008D179D" w:rsidRPr="00FB4C59" w:rsidRDefault="008D179D" w:rsidP="00FB4C59">
      <w:pPr>
        <w:pStyle w:val="a3"/>
        <w:jc w:val="right"/>
        <w:rPr>
          <w:rFonts w:ascii="Times New Roman" w:hAnsi="Times New Roman" w:cs="Times New Roman"/>
          <w:sz w:val="24"/>
          <w:szCs w:val="24"/>
        </w:rPr>
      </w:pPr>
      <w:r w:rsidRPr="00FB4C59">
        <w:rPr>
          <w:rFonts w:ascii="Times New Roman" w:hAnsi="Times New Roman" w:cs="Times New Roman"/>
          <w:sz w:val="24"/>
          <w:szCs w:val="24"/>
        </w:rPr>
        <w:lastRenderedPageBreak/>
        <w:t xml:space="preserve">Утверждено </w:t>
      </w:r>
    </w:p>
    <w:p w:rsidR="008D179D" w:rsidRPr="00FB4C59" w:rsidRDefault="008D179D" w:rsidP="00FF4094">
      <w:pPr>
        <w:pStyle w:val="a3"/>
        <w:jc w:val="right"/>
        <w:rPr>
          <w:rFonts w:ascii="Times New Roman" w:hAnsi="Times New Roman" w:cs="Times New Roman"/>
          <w:sz w:val="24"/>
          <w:szCs w:val="24"/>
        </w:rPr>
      </w:pPr>
      <w:r w:rsidRPr="00FB4C59">
        <w:rPr>
          <w:rFonts w:ascii="Times New Roman" w:hAnsi="Times New Roman" w:cs="Times New Roman"/>
          <w:sz w:val="24"/>
          <w:szCs w:val="24"/>
        </w:rPr>
        <w:t>решением Собрания депутатов</w:t>
      </w:r>
    </w:p>
    <w:p w:rsidR="008D179D" w:rsidRPr="00FB4C59" w:rsidRDefault="008D179D" w:rsidP="00FF4094">
      <w:pPr>
        <w:pStyle w:val="a3"/>
        <w:jc w:val="right"/>
        <w:rPr>
          <w:rFonts w:ascii="Times New Roman" w:hAnsi="Times New Roman" w:cs="Times New Roman"/>
          <w:sz w:val="24"/>
          <w:szCs w:val="24"/>
        </w:rPr>
      </w:pPr>
      <w:r w:rsidRPr="00FB4C59">
        <w:rPr>
          <w:rFonts w:ascii="Times New Roman" w:hAnsi="Times New Roman" w:cs="Times New Roman"/>
          <w:sz w:val="24"/>
          <w:szCs w:val="24"/>
        </w:rPr>
        <w:t xml:space="preserve">МО «Бежтинский участок </w:t>
      </w:r>
    </w:p>
    <w:p w:rsidR="008D179D" w:rsidRPr="00FB4C59" w:rsidRDefault="008D179D" w:rsidP="00FF4094">
      <w:pPr>
        <w:pStyle w:val="a3"/>
        <w:jc w:val="right"/>
        <w:rPr>
          <w:rFonts w:ascii="Times New Roman" w:hAnsi="Times New Roman" w:cs="Times New Roman"/>
          <w:sz w:val="24"/>
          <w:szCs w:val="24"/>
        </w:rPr>
      </w:pPr>
      <w:r w:rsidRPr="00FB4C59">
        <w:rPr>
          <w:rFonts w:ascii="Times New Roman" w:hAnsi="Times New Roman" w:cs="Times New Roman"/>
          <w:sz w:val="24"/>
          <w:szCs w:val="24"/>
        </w:rPr>
        <w:t xml:space="preserve">от «   » ________ 2015 г. № </w:t>
      </w:r>
      <w:r w:rsidR="00FF4094" w:rsidRPr="00FB4C59">
        <w:rPr>
          <w:rFonts w:ascii="Times New Roman" w:hAnsi="Times New Roman" w:cs="Times New Roman"/>
          <w:sz w:val="24"/>
          <w:szCs w:val="24"/>
        </w:rPr>
        <w:t>___</w:t>
      </w:r>
    </w:p>
    <w:p w:rsidR="008D179D" w:rsidRPr="00FB4C59" w:rsidRDefault="008D179D" w:rsidP="008D179D">
      <w:pPr>
        <w:pStyle w:val="a3"/>
        <w:rPr>
          <w:rFonts w:ascii="Times New Roman" w:hAnsi="Times New Roman" w:cs="Times New Roman"/>
          <w:sz w:val="24"/>
          <w:szCs w:val="24"/>
        </w:rPr>
      </w:pPr>
    </w:p>
    <w:p w:rsidR="008D179D" w:rsidRPr="00FB4C59" w:rsidRDefault="008D179D" w:rsidP="00FF4094">
      <w:pPr>
        <w:pStyle w:val="a3"/>
        <w:jc w:val="center"/>
        <w:rPr>
          <w:rFonts w:ascii="Times New Roman" w:hAnsi="Times New Roman" w:cs="Times New Roman"/>
          <w:sz w:val="24"/>
          <w:szCs w:val="24"/>
        </w:rPr>
      </w:pPr>
      <w:r w:rsidRPr="00FB4C59">
        <w:rPr>
          <w:rFonts w:ascii="Times New Roman" w:hAnsi="Times New Roman" w:cs="Times New Roman"/>
          <w:sz w:val="24"/>
          <w:szCs w:val="24"/>
        </w:rPr>
        <w:t>ПОЛОЖЕНИЕ</w:t>
      </w:r>
    </w:p>
    <w:p w:rsidR="008D179D" w:rsidRPr="00FB4C59" w:rsidRDefault="008D179D" w:rsidP="00FF4094">
      <w:pPr>
        <w:pStyle w:val="a3"/>
        <w:jc w:val="center"/>
        <w:rPr>
          <w:rFonts w:ascii="Times New Roman" w:hAnsi="Times New Roman" w:cs="Times New Roman"/>
          <w:sz w:val="24"/>
          <w:szCs w:val="24"/>
        </w:rPr>
      </w:pPr>
      <w:r w:rsidRPr="00FB4C59">
        <w:rPr>
          <w:rFonts w:ascii="Times New Roman" w:hAnsi="Times New Roman" w:cs="Times New Roman"/>
          <w:sz w:val="24"/>
          <w:szCs w:val="24"/>
        </w:rPr>
        <w:t>о порядке проведения конкурса по отбору кандидатур</w:t>
      </w:r>
    </w:p>
    <w:p w:rsidR="008D179D" w:rsidRPr="00FB4C59" w:rsidRDefault="008D179D" w:rsidP="00FF4094">
      <w:pPr>
        <w:pStyle w:val="a3"/>
        <w:jc w:val="center"/>
        <w:rPr>
          <w:rFonts w:ascii="Times New Roman" w:hAnsi="Times New Roman" w:cs="Times New Roman"/>
          <w:sz w:val="24"/>
          <w:szCs w:val="24"/>
        </w:rPr>
      </w:pPr>
      <w:r w:rsidRPr="00FB4C59">
        <w:rPr>
          <w:rFonts w:ascii="Times New Roman" w:hAnsi="Times New Roman" w:cs="Times New Roman"/>
          <w:sz w:val="24"/>
          <w:szCs w:val="24"/>
        </w:rPr>
        <w:t>на должность главы МО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FF4094">
      <w:pPr>
        <w:pStyle w:val="a3"/>
        <w:jc w:val="center"/>
        <w:rPr>
          <w:rFonts w:ascii="Times New Roman" w:hAnsi="Times New Roman" w:cs="Times New Roman"/>
          <w:sz w:val="24"/>
          <w:szCs w:val="24"/>
        </w:rPr>
      </w:pPr>
      <w:r w:rsidRPr="00FB4C59">
        <w:rPr>
          <w:rFonts w:ascii="Times New Roman" w:hAnsi="Times New Roman" w:cs="Times New Roman"/>
          <w:sz w:val="24"/>
          <w:szCs w:val="24"/>
        </w:rPr>
        <w:t>Глава 1. Общие положения</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 Настоящее Положение в соответствии с Федеральным законом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от 6 октября 2003 года № 131-ФЗ «Об общих принципах организации местного самоуправления в Российской Федерации» устанавливает порядок проведения конкурса по отбору кандидатур на должность главы МО «Бежтинский участок» (далее – конкурс).</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Целью конкурса является отбор кандидатур на должность главы МО «Бежтинский участок»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3. Общий порядок проведения конкурса предусматривает: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принятие Собранием депутатов МО «Бежтинский участок» (далее – Собрание депутатов) решения об объявлении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уведомление Главы Республики Дагестан об объявлении конкурса и начале формирования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опубликование Собранием депутатов объявления о проведении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проведение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принятие конкурсной комиссией решения по результатам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представление конкурсной комиссией кандидатур на должность главы МО «Бежтинский участок» на рассмотрение Собрания депутатов.</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Глава 2. Порядок формирования и организации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деятельности конкурсной комиссии</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Организация и проведение конкурса осуществляется конкурсной комиссией, формируемой в соответствии с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Членами конкурсной комиссии не могут быть граждане, изъявившие желание участвовать в конкурсе кандидата, состоящие в близком родстве или свойств</w:t>
      </w:r>
      <w:proofErr w:type="gramStart"/>
      <w:r w:rsidRPr="00FB4C59">
        <w:rPr>
          <w:rFonts w:ascii="Times New Roman" w:hAnsi="Times New Roman" w:cs="Times New Roman"/>
          <w:sz w:val="24"/>
          <w:szCs w:val="24"/>
        </w:rPr>
        <w:t>е(</w:t>
      </w:r>
      <w:proofErr w:type="gramEnd"/>
      <w:r w:rsidRPr="00FB4C59">
        <w:rPr>
          <w:rFonts w:ascii="Times New Roman" w:hAnsi="Times New Roman" w:cs="Times New Roman"/>
          <w:sz w:val="24"/>
          <w:szCs w:val="24"/>
        </w:rPr>
        <w:t>родители, супруги, дети, братья, сестры, а также братья, сестры, родители, дети супругов и супруги детей) с кандидатом, представившим документы для участия в конкурсе, а также лица, находящиеся в непосредственном подчинении у кандидата.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Прием документов у граждан для участия в конкурсе может осуществляться при назначении не менее половины членов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Конкурсная комиссия является коллегиальным органом и обладает следующими полномочиями: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рассматривает документы, представленные для участия в конкурсе;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обеспечивает соблюдение равных условий проведения конкурса для каждого из кандидатов;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определяет результаты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4) представляет кандидатуры на должность главы МО «Бежтинский участок» рассмотрение Собрания депутатов;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осуществляет иные полномочия в соответствии с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Общее число членов конкурсной комиссии составляет 6 человек.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7. При формировании конкурсной комиссии половина ее членов назначаются Собранием депутатов, а другая половина – Главой Республики Дагестан.</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Конкурсная комиссия считается сформированной со дня назначения другой половины членов конкурсной комиссии Главой Республики Дагестан.</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8. Конкурсная комиссия состоит из председателя, заместителя председателя, секретаря и иных членов конкурсной комиссии. Председатель комиссии избирается из числа членов конкурсной комиссии, назначенных Главой Республики Дагестан, 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9. Председатель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осуществляет общее руководство работой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определяет дату и повестку заседания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распределяет обязанности между членами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подписывает протоколы заседаний конкурсной комиссии и принятые конкурсной комиссией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контролирует исполнение решений, принятых конкурсной комиссией;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11. Секретарь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осуществляет организационное обеспечение деятельности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ведет и подписывает протоколы заседаний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оформляет принятые конкурсной комиссией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5) решает иные организационные вопросы, связанные с подготовкой и проведением заседаний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13. Организационной формой деятельности конкурсной комиссии являются заседания.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 заседании конкурсной комиссии секретарем 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14. Заседание конкурсной комиссии считается правомочным, если на нем присутствуют 50% и более ее членов и проводится открыто. По решению конкурсной комиссии может быть проведено закрытое заседание. Решение о проведении закрытого заседания </w:t>
      </w:r>
      <w:r w:rsidRPr="00FB4C59">
        <w:rPr>
          <w:rFonts w:ascii="Times New Roman" w:hAnsi="Times New Roman" w:cs="Times New Roman"/>
          <w:sz w:val="24"/>
          <w:szCs w:val="24"/>
        </w:rPr>
        <w:lastRenderedPageBreak/>
        <w:t xml:space="preserve">принимается простым большинством голосов от числа членов конкурсной комиссии, присутствующих на заседании.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15. Заседание конкурсной комиссии является правомочным, если на нем присутствует более половины от установленного общего числа членов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исполняется ею в полном объеме.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17. Материально-техническое обеспечение деятельности конкурсной комиссии, в том числе предоставление отдельного помещения, оргтехники,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а также обеспечение сохранности документации конкурсной комиссии, осуществляется администрацией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18. Конкурсная комиссия осуществляет свои полномочия </w:t>
      </w:r>
      <w:proofErr w:type="gramStart"/>
      <w:r w:rsidRPr="00FB4C59">
        <w:rPr>
          <w:rFonts w:ascii="Times New Roman" w:hAnsi="Times New Roman" w:cs="Times New Roman"/>
          <w:sz w:val="24"/>
          <w:szCs w:val="24"/>
        </w:rPr>
        <w:t>с момента ее формирования в полном составе до дня вступления в силу решения Собрания депутатов об избрании</w:t>
      </w:r>
      <w:proofErr w:type="gramEnd"/>
      <w:r w:rsidRPr="00FB4C59">
        <w:rPr>
          <w:rFonts w:ascii="Times New Roman" w:hAnsi="Times New Roman" w:cs="Times New Roman"/>
          <w:sz w:val="24"/>
          <w:szCs w:val="24"/>
        </w:rPr>
        <w:t xml:space="preserve"> главой муниципального участка одного из кандидатов, представленных конкурсной комиссией по результатам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Глава 3. Порядок принятия решения об объявлении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19. Решение об объявлении конкурса принимается Собранием депутатов.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20. Решение об объявлении конкурса принимается в случаях:</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истечения срока полномочий главы МО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досрочного прекращения полномочий главы МО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3) признания конкурса </w:t>
      </w:r>
      <w:proofErr w:type="gramStart"/>
      <w:r w:rsidRPr="00FB4C59">
        <w:rPr>
          <w:rFonts w:ascii="Times New Roman" w:hAnsi="Times New Roman" w:cs="Times New Roman"/>
          <w:sz w:val="24"/>
          <w:szCs w:val="24"/>
        </w:rPr>
        <w:t>несостоявшимся</w:t>
      </w:r>
      <w:proofErr w:type="gramEnd"/>
      <w:r w:rsidRPr="00FB4C59">
        <w:rPr>
          <w:rFonts w:ascii="Times New Roman" w:hAnsi="Times New Roman" w:cs="Times New Roman"/>
          <w:sz w:val="24"/>
          <w:szCs w:val="24"/>
        </w:rPr>
        <w:t>;</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принятие Собранием депутатов решения об отказе в избрании главой МО «Бежтинский участок» кандидатов, представленных на рассмотрение Собрания депутатов конкурсной комиссией по результатам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21.  В случаях, предусмотренных подпунктами 3 и 4 пункта 20 настоящего Положения, решение об объявлении конкурса принимается в течение 10 календарных дней со дня наступления указанных обстоятельств.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 остальных случаях решение об объявлении конкурса принимается в течение 30 календарных дней.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22. В решении об объявлении конкурса в обязательном порядке указываются: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дата, время и место проведения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условия проведения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срок приема документов (дата начала и дата окончания), место и время приема документов, подлежащих представлению в конкурсную комиссию в соответствии с настоящим Положением. Установленный решением о назначении конкурса срок приема документов не может быть менее 20 дней;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персональный состав членов конкурсной комиссии, назначаемых Собранием депутатов.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23. Не позднее дня, следующего за днем принятия решения, указанного</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в пункте 22 настоящего Положения, Собрание депутатов в письменной форме уведомляет Главу Республики Дагестан об объявлении конкурса и начале формирования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24. Не </w:t>
      </w:r>
      <w:proofErr w:type="gramStart"/>
      <w:r w:rsidRPr="00FB4C59">
        <w:rPr>
          <w:rFonts w:ascii="Times New Roman" w:hAnsi="Times New Roman" w:cs="Times New Roman"/>
          <w:sz w:val="24"/>
          <w:szCs w:val="24"/>
        </w:rPr>
        <w:t>позднее</w:t>
      </w:r>
      <w:proofErr w:type="gramEnd"/>
      <w:r w:rsidRPr="00FB4C59">
        <w:rPr>
          <w:rFonts w:ascii="Times New Roman" w:hAnsi="Times New Roman" w:cs="Times New Roman"/>
          <w:sz w:val="24"/>
          <w:szCs w:val="24"/>
        </w:rPr>
        <w:t xml:space="preserve"> чем за 20 дней до дня проведения конкурса в печатном средстве массовой информации муниципального участка и на официальном сайте муниципального участка в сети Интернет Собранием депутатов публикуется объявление о проведении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 объявлении должны быть указаны:</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дата, время и место проведения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2) перечень документов, необходимых для участия в конкурсе и требования к их оформлению;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срок приема документов (дата начала и дата окончания), место и время приема документов, подлежащих представлению в конкурсную комиссию;</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условия конкурса, в том числе порядок проведения конкурсных испытаний;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сведения об источнике дополнительной информации о конкурсе (адрес, телефон, контактное лицо).</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Глава 4. Условия проведения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25. Право на участие в конкурсе имеют граждане Российской Федерации, достигшие возраста 18 лет.</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Иностранные граждане, постоянно проживающие на территории муниципального участка «Бежтинский участок» (далее – муниципальный участок),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26. Гражданин, изъявивший желание участвовать в конкурсе, представляет в конкурсную комиссию следующие документы:</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 личное заявление на участие в конкурсе с обязательством в случае избрания прекратить деятельность, несовместимую со статусом главы муниципального участка по форме согласно приложению 1 к настоящему Положению. </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FB4C59">
        <w:rPr>
          <w:rFonts w:ascii="Times New Roman" w:hAnsi="Times New Roman" w:cs="Times New Roman"/>
          <w:sz w:val="24"/>
          <w:szCs w:val="24"/>
        </w:rPr>
        <w:t xml:space="preserve"> </w:t>
      </w:r>
      <w:proofErr w:type="gramStart"/>
      <w:r w:rsidRPr="00FB4C59">
        <w:rPr>
          <w:rFonts w:ascii="Times New Roman" w:hAnsi="Times New Roman" w:cs="Times New Roman"/>
          <w:sz w:val="24"/>
          <w:szCs w:val="24"/>
        </w:rPr>
        <w:t>образовании</w:t>
      </w:r>
      <w:proofErr w:type="gramEnd"/>
      <w:r w:rsidRPr="00FB4C59">
        <w:rPr>
          <w:rFonts w:ascii="Times New Roman" w:hAnsi="Times New Roman" w:cs="Times New Roman"/>
          <w:sz w:val="24"/>
          <w:szCs w:val="24"/>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w:t>
      </w:r>
      <w:proofErr w:type="gramStart"/>
      <w:r w:rsidRPr="00FB4C59">
        <w:rPr>
          <w:rFonts w:ascii="Times New Roman" w:hAnsi="Times New Roman" w:cs="Times New Roman"/>
          <w:sz w:val="24"/>
          <w:szCs w:val="24"/>
        </w:rPr>
        <w:t xml:space="preserve">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w:t>
      </w:r>
      <w:r w:rsidRPr="00FB4C59">
        <w:rPr>
          <w:rFonts w:ascii="Times New Roman" w:hAnsi="Times New Roman" w:cs="Times New Roman"/>
          <w:sz w:val="24"/>
          <w:szCs w:val="24"/>
        </w:rPr>
        <w:lastRenderedPageBreak/>
        <w:t>соответствующего структурного подразделения политической партии, иного общественного объединения.</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к заявлению, предусмотренному подпунктом 1 пункта 26 настоящего Положения, прилагаются: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копия паспорта или документа, заменяющего паспорт гражданина;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2 к настоящему Положению.</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FB4C59">
        <w:rPr>
          <w:rFonts w:ascii="Times New Roman" w:hAnsi="Times New Roman" w:cs="Times New Roman"/>
          <w:sz w:val="24"/>
          <w:szCs w:val="24"/>
        </w:rPr>
        <w:t>, и об источниках получения средств, за счет которых совершена сделка.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7) согласие на обработку персональных данных согласно приложению 3 к настоящему Положению.</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27. Документы, указанные в подпунктах 4 и 5 пункта 26 настоящего Положения, представляются в конкурсную комиссию по форме, предусмотренной Указом Президента Российской Федерации от 6 июня 2013 года № 546.</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28. Кандидат на должность главы муниципального участка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29. Документы, указанные в пункте 26 настоящего положения, кандидаты обязаны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FB4C59">
        <w:rPr>
          <w:rFonts w:ascii="Times New Roman" w:hAnsi="Times New Roman" w:cs="Times New Roman"/>
          <w:sz w:val="24"/>
          <w:szCs w:val="24"/>
        </w:rPr>
        <w:t>стражей</w:t>
      </w:r>
      <w:proofErr w:type="gramEnd"/>
      <w:r w:rsidRPr="00FB4C59">
        <w:rPr>
          <w:rFonts w:ascii="Times New Roman" w:hAnsi="Times New Roman" w:cs="Times New Roman"/>
          <w:sz w:val="24"/>
          <w:szCs w:val="24"/>
        </w:rPr>
        <w:t xml:space="preserve"> подозреваемых и обвиняемых (при этом подлинность подписи кандидата на документах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30. </w:t>
      </w:r>
      <w:proofErr w:type="gramStart"/>
      <w:r w:rsidRPr="00FB4C59">
        <w:rPr>
          <w:rFonts w:ascii="Times New Roman" w:hAnsi="Times New Roman" w:cs="Times New Roman"/>
          <w:sz w:val="24"/>
          <w:szCs w:val="24"/>
        </w:rPr>
        <w:t xml:space="preserve">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w:t>
      </w:r>
      <w:r w:rsidRPr="00FB4C59">
        <w:rPr>
          <w:rFonts w:ascii="Times New Roman" w:hAnsi="Times New Roman" w:cs="Times New Roman"/>
          <w:sz w:val="24"/>
          <w:szCs w:val="24"/>
        </w:rPr>
        <w:lastRenderedPageBreak/>
        <w:t>документа, заменяющего паспорт гражданина (если в соответствии с пунктом 29 настоящего Положения уведомление осуществляется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w:t>
      </w:r>
      <w:proofErr w:type="gramEnd"/>
      <w:r w:rsidRPr="00FB4C59">
        <w:rPr>
          <w:rFonts w:ascii="Times New Roman" w:hAnsi="Times New Roman" w:cs="Times New Roman"/>
          <w:sz w:val="24"/>
          <w:szCs w:val="24"/>
        </w:rPr>
        <w:t xml:space="preserve"> Копия паспорта или документа, заменяющего паспорт гражданина, заверяется подписью лица, принявшего заявление, и прилагается к заявлению.</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31. Конкурсная комиссия выдает кандидату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 по форме согласно приложению 4 к настоящему Положению.</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32.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33. Прием документов для участия в конкурсе, указанных в пункте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26 настоящего Положения, осуществляется в сроки, установленные решением Собрания депутатов об объявлении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34.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35. Несвоевременное и неполное представление документов является основанием для отказа гражданину в приеме документов для участия в конкурсе.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36.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37. Гражданин не допускается к участию в конкурсе при наличии следующих обстоятельств: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если кандидат на должность главы МО «Бежтинский участок» не имеет высшего образования, стажа работы в должности гражданской государственной или муниципальной службы не менее 3 лет или общий стаж руководителя иных хозяйственных субъектов не менее 5 лет. Возраст кандидата на момент назначения не может быть старше 60 лет;</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несоблюдение кандидатом требований, установленных пунктом 28 настоящего Положения;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непредставление в конкурсную комиссию перечня документов, предусмотренных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наличие среди документов, представленных в конкурсную комиссию, документов, оформленных с нарушением требований настоящего Положения;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5) отсутствие каких-либо сведений, предусмотренных подпунктами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1,3,4 и 5 пункта 26 настоящего Положения;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сокрытие кандидатом сведений о судимости, которые должны быть представлены в соответствии с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7)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B4C59">
        <w:rPr>
          <w:rFonts w:ascii="Times New Roman" w:hAnsi="Times New Roman" w:cs="Times New Roman"/>
          <w:sz w:val="24"/>
          <w:szCs w:val="24"/>
        </w:rPr>
        <w:t xml:space="preserve"> </w:t>
      </w:r>
      <w:proofErr w:type="gramStart"/>
      <w:r w:rsidRPr="00FB4C59">
        <w:rPr>
          <w:rFonts w:ascii="Times New Roman" w:hAnsi="Times New Roman" w:cs="Times New Roman"/>
          <w:sz w:val="24"/>
          <w:szCs w:val="24"/>
        </w:rPr>
        <w:t>соответствии</w:t>
      </w:r>
      <w:proofErr w:type="gramEnd"/>
      <w:r w:rsidRPr="00FB4C59">
        <w:rPr>
          <w:rFonts w:ascii="Times New Roman" w:hAnsi="Times New Roman" w:cs="Times New Roman"/>
          <w:sz w:val="24"/>
          <w:szCs w:val="24"/>
        </w:rPr>
        <w:t xml:space="preserve"> с которым гражданин Российской Федерации, имеющий </w:t>
      </w:r>
      <w:r w:rsidRPr="00FB4C59">
        <w:rPr>
          <w:rFonts w:ascii="Times New Roman" w:hAnsi="Times New Roman" w:cs="Times New Roman"/>
          <w:sz w:val="24"/>
          <w:szCs w:val="24"/>
        </w:rPr>
        <w:lastRenderedPageBreak/>
        <w:t>гражданство иностранного государства, имеет право избираться главой муниципального образования;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9) наличия гражданства иностранного государства (иностранных государств), за исключением случаев, когда кандидат на должность главы муниципального участка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10) представления подложных документов или заведомо ложных сведений;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11) непредставления или представления заведомо недостоверных или неполных сведений, предусмотренных подпунктами 3-5 пункта 26 настоящего Положения.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38. К участию в конкурсе не допускаются также граждане: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4.1) главой МО «Бежтинский участок» не может быть назначено лицо, имеющее или имевшее судимость, подвергающийся или подвергшийся уголовному преследованию по любым статьям, предусмотренным УК РФ, за исключением в отношении которых прекращено уголовное преследование по реабилитирующим основаниям.   </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признанные судом недееспособными или содержащиеся в местах лишения свободы по приговору суда.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39. Гражданин Российской Федерации, отрешенный от должности главы МО «Бежтинский участок» Главой Республики Дагестан или решением СД МО «Бежтинский участок», не допускается к участию в конкурсе, назначенном в связи с указанными обстоятельствами.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40.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38 настоящего Положения, прекращается со дня вступления в силу этого уголовного закона.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41. </w:t>
      </w:r>
      <w:proofErr w:type="gramStart"/>
      <w:r w:rsidRPr="00FB4C59">
        <w:rPr>
          <w:rFonts w:ascii="Times New Roman" w:hAnsi="Times New Roman" w:cs="Times New Roman"/>
          <w:sz w:val="24"/>
          <w:szCs w:val="24"/>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38 настоящего Положения, действуют до истечения десяти лет со дня снятия или погашения судимости</w:t>
      </w:r>
      <w:proofErr w:type="gramEnd"/>
      <w:r w:rsidRPr="00FB4C59">
        <w:rPr>
          <w:rFonts w:ascii="Times New Roman" w:hAnsi="Times New Roman" w:cs="Times New Roman"/>
          <w:sz w:val="24"/>
          <w:szCs w:val="24"/>
        </w:rPr>
        <w:t>.</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42. Список граждан, допущенных к участию в конкурсе, утверждается решением конкурсной комиссии на заседании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43.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44.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Глава 5. Процедура проведения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45. Конкурс проводится, если на участие в конкурсе поданы документы не менее двух кандидатов. В противном случае конкурс признается несостоявшимся.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46.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47. Конкурс проводится в два этапа.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48. </w:t>
      </w:r>
      <w:proofErr w:type="gramStart"/>
      <w:r w:rsidRPr="00FB4C59">
        <w:rPr>
          <w:rFonts w:ascii="Times New Roman" w:hAnsi="Times New Roman" w:cs="Times New Roman"/>
          <w:sz w:val="24"/>
          <w:szCs w:val="24"/>
        </w:rPr>
        <w:t>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w:t>
      </w:r>
      <w:proofErr w:type="gramEnd"/>
      <w:r w:rsidRPr="00FB4C59">
        <w:rPr>
          <w:rFonts w:ascii="Times New Roman" w:hAnsi="Times New Roman" w:cs="Times New Roman"/>
          <w:sz w:val="24"/>
          <w:szCs w:val="24"/>
        </w:rPr>
        <w:t xml:space="preserve"> Изучение указанных документов и информации осуществляется в отсутствие кандидатов.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 итогам первого этапа конкурса конкурсная комиссия принимает одно из следующих решений:</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1) о признании первого этапа конкурса состоявшимся с утверждением кандидатов, допущенных к участию во втором этапе конкурса;</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2) о признании конкурса </w:t>
      </w:r>
      <w:proofErr w:type="gramStart"/>
      <w:r w:rsidRPr="00FB4C59">
        <w:rPr>
          <w:rFonts w:ascii="Times New Roman" w:hAnsi="Times New Roman" w:cs="Times New Roman"/>
          <w:sz w:val="24"/>
          <w:szCs w:val="24"/>
        </w:rPr>
        <w:t>несостоявшимся</w:t>
      </w:r>
      <w:proofErr w:type="gramEnd"/>
      <w:r w:rsidRPr="00FB4C59">
        <w:rPr>
          <w:rFonts w:ascii="Times New Roman" w:hAnsi="Times New Roman" w:cs="Times New Roman"/>
          <w:sz w:val="24"/>
          <w:szCs w:val="24"/>
        </w:rPr>
        <w:t xml:space="preserve"> в следующих случаях:</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наличия одного кандидата;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признания всех кандидатов несоответствующими установленным требованиям;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подачи всеми кандидатами заявлений об отказе от участия в конкурсе.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Конкурсная комиссия уведомляет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49. Второй этап конкурса проводится не позднее 15 дней со дня окончания приема документов.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50.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r w:rsidRPr="00FB4C59">
        <w:rPr>
          <w:rFonts w:ascii="Times New Roman" w:hAnsi="Times New Roman" w:cs="Times New Roman"/>
          <w:sz w:val="24"/>
          <w:szCs w:val="24"/>
        </w:rPr>
        <w:cr/>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51. При проведении конкурса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 включая: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индивидуальное собеседование;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 анкетирование;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 проведение групповых дискуссий;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 тестирование;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 устное или письменное изложение своих предложений, программы развития муниципального участка в рамках полномочий главы муниципального участка;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 иные методы оценки профессиональных и личностных качеств кандидата.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52. При оценке кандидатов конкурсная комиссия исходит </w:t>
      </w:r>
      <w:proofErr w:type="gramStart"/>
      <w:r w:rsidRPr="00FB4C59">
        <w:rPr>
          <w:rFonts w:ascii="Times New Roman" w:hAnsi="Times New Roman" w:cs="Times New Roman"/>
          <w:sz w:val="24"/>
          <w:szCs w:val="24"/>
        </w:rPr>
        <w:t>из</w:t>
      </w:r>
      <w:proofErr w:type="gramEnd"/>
      <w:r w:rsidRPr="00FB4C59">
        <w:rPr>
          <w:rFonts w:ascii="Times New Roman" w:hAnsi="Times New Roman" w:cs="Times New Roman"/>
          <w:sz w:val="24"/>
          <w:szCs w:val="24"/>
        </w:rPr>
        <w:t>:</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 xml:space="preserve">наличия у кандидатов программ развития муниципального участка;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наличия у кандидатов соответствующего уровня образования, профессиональных навыков и опыта работы, необходимых для исполнения полномочий главы муниципального участка;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профессиональных и личностных качеств каждого из кандидатов.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53. Неявка кандидата в установленное время для участия во втором этапе конкурса считается отказом от участия в конкурсе.</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Глава 6. Порядок принятия решения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 результатам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54. По результатам конкурса конкурсная комиссия принимает одно из следующих решений: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 о представлении кандидатур на рассмотрение Собрания депутатов.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 данном решении могут содержаться также рекомендации конкурсной комиссии в отношении кандидатов;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2) о признании конкурса </w:t>
      </w:r>
      <w:proofErr w:type="gramStart"/>
      <w:r w:rsidRPr="00FB4C59">
        <w:rPr>
          <w:rFonts w:ascii="Times New Roman" w:hAnsi="Times New Roman" w:cs="Times New Roman"/>
          <w:sz w:val="24"/>
          <w:szCs w:val="24"/>
        </w:rPr>
        <w:t>несостоявшимся</w:t>
      </w:r>
      <w:proofErr w:type="gramEnd"/>
      <w:r w:rsidRPr="00FB4C59">
        <w:rPr>
          <w:rFonts w:ascii="Times New Roman" w:hAnsi="Times New Roman" w:cs="Times New Roman"/>
          <w:sz w:val="24"/>
          <w:szCs w:val="24"/>
        </w:rPr>
        <w:t xml:space="preserve"> в следующих случаях:</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признания всех кандидатов несоответствующими требованиям, установленным настоящим Положением;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наличия менее двух кандидатур для представления на рассмотрение Собрания депутатов;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подачи всеми кандидатами заявлений об отказе от участия в конкурсе.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55.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56. Конкурсная комиссия уведомляет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57.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позднее, чем на следующий день после принятия решения.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58. Рассмотрение Собранием депутатов вопроса об избрании главы муниципального участка осуществляется в срок не позднее 10 рабочих дней со дня внесения конкурсной комиссией решения по результатам конкурса.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59. В случае признания конкурса несостоявшимся либо в случае непринятия Собранием депутатов решения об избрании главы муниципального участка из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сохраняются.</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Глава 7. Заключительные положения</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60. Кандидат вправе обжаловать решение конкурсной комиссии по результатам конкурса в соответствии с законодательством Российской Федерации.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61. Расходы кандидатов и граждан, связанные с участием в конкурсе, осуществляются за счет их собственных средств.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62. Документы граждан, не допущенных к участию в конкурсе, возвращаются по письменному заявлению в течение трех лет со дня завершения конкурса.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Приложение 1</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к Положению о порядке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проведения конкурса по отбору кандидатур  на должность главы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МО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В конкурсную комиссию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МО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от_____________________________________________________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(фамилия, имя, отчество гражданина)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ЗАЯВЛЕНИЕ</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 основании пункта 26  Положения о порядке проведения конкурса по отбору кандидатур на должность главы муниципального участка «Бежтинский участок» представляю документы на участие в конкурсе по отбору кандидатур на должность главы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О себе сообщаю: 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w:t>
      </w:r>
      <w:proofErr w:type="gramStart"/>
      <w:r w:rsidRPr="00FB4C59">
        <w:rPr>
          <w:rFonts w:ascii="Times New Roman" w:hAnsi="Times New Roman" w:cs="Times New Roman"/>
          <w:sz w:val="24"/>
          <w:szCs w:val="24"/>
        </w:rPr>
        <w:t>(дата и место рождения, адрес места жительства,</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серия, номер и дата выдачи паспорта или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документа, заменяющего паспорт гражданина, наименование или код органа, выдавшего паспорт или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службы, занимаемая должность (в случае отсутствия основного места работы или службы - род занятий)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кандидата, иные сведения в соответствии с Положением о порядке проведения конкурса по отбору</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кандидатур на должность главы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 случае моего избрания главой муниципального участка «Бежтинский участок» обязуюсь прекратить деятельность, несовместимую со статусом главы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Подпись                                                                                                                        Дата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Примечание. Если у кандидата, данные которого указываются в заявлении, имелась или имеется </w:t>
      </w:r>
      <w:proofErr w:type="gramStart"/>
      <w:r w:rsidRPr="00FB4C59">
        <w:rPr>
          <w:rFonts w:ascii="Times New Roman" w:hAnsi="Times New Roman" w:cs="Times New Roman"/>
          <w:sz w:val="24"/>
          <w:szCs w:val="24"/>
        </w:rPr>
        <w:t>судимость</w:t>
      </w:r>
      <w:proofErr w:type="gramEnd"/>
      <w:r w:rsidRPr="00FB4C59">
        <w:rPr>
          <w:rFonts w:ascii="Times New Roman" w:hAnsi="Times New Roman" w:cs="Times New Roman"/>
          <w:sz w:val="24"/>
          <w:szCs w:val="24"/>
        </w:rPr>
        <w:t xml:space="preserve">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кодексом Российской Федерации преступлением, с указанием наименования этого закона.</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Приложение 3</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к Положению о порядке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проведения конкурса по отбору кандидатур  на должность главы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МО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СОГЛАСИЕ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 обработку персональных данных</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Я (далее - Субъект), 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(фамилия, имя, отчество)</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документ</w:t>
      </w:r>
      <w:proofErr w:type="gramEnd"/>
      <w:r w:rsidRPr="00FB4C59">
        <w:rPr>
          <w:rFonts w:ascii="Times New Roman" w:hAnsi="Times New Roman" w:cs="Times New Roman"/>
          <w:sz w:val="24"/>
          <w:szCs w:val="24"/>
        </w:rPr>
        <w:t xml:space="preserve"> удостоверяющий личность___________________ № 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(вид документа)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выдан 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(кем и когда)</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зарегистрированный</w:t>
      </w:r>
      <w:proofErr w:type="gramEnd"/>
      <w:r w:rsidRPr="00FB4C59">
        <w:rPr>
          <w:rFonts w:ascii="Times New Roman" w:hAnsi="Times New Roman" w:cs="Times New Roman"/>
          <w:sz w:val="24"/>
          <w:szCs w:val="24"/>
        </w:rPr>
        <w:t xml:space="preserve"> (</w:t>
      </w:r>
      <w:proofErr w:type="spellStart"/>
      <w:r w:rsidRPr="00FB4C59">
        <w:rPr>
          <w:rFonts w:ascii="Times New Roman" w:hAnsi="Times New Roman" w:cs="Times New Roman"/>
          <w:sz w:val="24"/>
          <w:szCs w:val="24"/>
        </w:rPr>
        <w:t>ая</w:t>
      </w:r>
      <w:proofErr w:type="spellEnd"/>
      <w:r w:rsidRPr="00FB4C59">
        <w:rPr>
          <w:rFonts w:ascii="Times New Roman" w:hAnsi="Times New Roman" w:cs="Times New Roman"/>
          <w:sz w:val="24"/>
          <w:szCs w:val="24"/>
        </w:rPr>
        <w:t>) по адресу: 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даю свое согласие конкурсной комиссии по проведению конкурса по отбору кандидатов </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на должность главы муниципального участка «Бежтинский участок» (далее -</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w:t>
      </w:r>
      <w:proofErr w:type="gramStart"/>
      <w:r w:rsidRPr="00FB4C59">
        <w:rPr>
          <w:rFonts w:ascii="Times New Roman" w:hAnsi="Times New Roman" w:cs="Times New Roman"/>
          <w:sz w:val="24"/>
          <w:szCs w:val="24"/>
        </w:rPr>
        <w:t xml:space="preserve">Оператор) на обработку своих персональных данных, на следующих условиях: </w:t>
      </w:r>
      <w:proofErr w:type="gramEnd"/>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w:t>
      </w:r>
      <w:r w:rsidRPr="00FB4C59">
        <w:rPr>
          <w:rFonts w:ascii="Times New Roman" w:hAnsi="Times New Roman" w:cs="Times New Roman"/>
          <w:sz w:val="24"/>
          <w:szCs w:val="24"/>
        </w:rPr>
        <w:tab/>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района.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2.</w:t>
      </w:r>
      <w:r w:rsidRPr="00FB4C59">
        <w:rPr>
          <w:rFonts w:ascii="Times New Roman" w:hAnsi="Times New Roman" w:cs="Times New Roman"/>
          <w:sz w:val="24"/>
          <w:szCs w:val="24"/>
        </w:rPr>
        <w:tab/>
        <w:t>Перечень персональных данных, передаваемых Оператору на обработку:</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фамилия, имя, отчество;</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дата рождения;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паспортные данные;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контактный телефон (дом</w:t>
      </w:r>
      <w:proofErr w:type="gramStart"/>
      <w:r w:rsidRPr="00FB4C59">
        <w:rPr>
          <w:rFonts w:ascii="Times New Roman" w:hAnsi="Times New Roman" w:cs="Times New Roman"/>
          <w:sz w:val="24"/>
          <w:szCs w:val="24"/>
        </w:rPr>
        <w:t xml:space="preserve">., </w:t>
      </w:r>
      <w:proofErr w:type="gramEnd"/>
      <w:r w:rsidRPr="00FB4C59">
        <w:rPr>
          <w:rFonts w:ascii="Times New Roman" w:hAnsi="Times New Roman" w:cs="Times New Roman"/>
          <w:sz w:val="24"/>
          <w:szCs w:val="24"/>
        </w:rPr>
        <w:t>сотовый, рабочий);</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фактический адрес проживания;</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адрес места работы;</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r w:rsidRPr="00FB4C59">
        <w:rPr>
          <w:rFonts w:ascii="Times New Roman" w:hAnsi="Times New Roman" w:cs="Times New Roman"/>
          <w:sz w:val="24"/>
          <w:szCs w:val="24"/>
        </w:rPr>
        <w:tab/>
        <w:t>прочие данные.</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3.</w:t>
      </w:r>
      <w:r w:rsidRPr="00FB4C59">
        <w:rPr>
          <w:rFonts w:ascii="Times New Roman" w:hAnsi="Times New Roman" w:cs="Times New Roman"/>
          <w:sz w:val="24"/>
          <w:szCs w:val="24"/>
        </w:rPr>
        <w:tab/>
      </w:r>
      <w:proofErr w:type="gramStart"/>
      <w:r w:rsidRPr="00FB4C59">
        <w:rPr>
          <w:rFonts w:ascii="Times New Roman" w:hAnsi="Times New Roman" w:cs="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FB4C59">
        <w:rPr>
          <w:rFonts w:ascii="Times New Roman" w:hAnsi="Times New Roman" w:cs="Times New Roman"/>
          <w:sz w:val="24"/>
          <w:szCs w:val="24"/>
        </w:rPr>
        <w:t xml:space="preserve"> вышестоящих органов и законодательством.</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w:t>
      </w:r>
      <w:r w:rsidRPr="00FB4C59">
        <w:rPr>
          <w:rFonts w:ascii="Times New Roman" w:hAnsi="Times New Roman" w:cs="Times New Roman"/>
          <w:sz w:val="24"/>
          <w:szCs w:val="24"/>
        </w:rPr>
        <w:tab/>
        <w:t>Настоящее согласие действует до дня окончания конкурса или его отзыва.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w:t>
      </w:r>
      <w:r w:rsidRPr="00FB4C59">
        <w:rPr>
          <w:rFonts w:ascii="Times New Roman" w:hAnsi="Times New Roman" w:cs="Times New Roman"/>
          <w:sz w:val="24"/>
          <w:szCs w:val="24"/>
        </w:rPr>
        <w:tab/>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w:t>
      </w:r>
      <w:r w:rsidRPr="00FB4C59">
        <w:rPr>
          <w:rFonts w:ascii="Times New Roman" w:hAnsi="Times New Roman" w:cs="Times New Roman"/>
          <w:sz w:val="24"/>
          <w:szCs w:val="24"/>
        </w:rPr>
        <w:tab/>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 20    г.          __________________                 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Подпись                                                       ФИО</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Подтверждаю, что </w:t>
      </w:r>
      <w:proofErr w:type="gramStart"/>
      <w:r w:rsidRPr="00FB4C59">
        <w:rPr>
          <w:rFonts w:ascii="Times New Roman" w:hAnsi="Times New Roman" w:cs="Times New Roman"/>
          <w:sz w:val="24"/>
          <w:szCs w:val="24"/>
        </w:rPr>
        <w:t>ознакомлен</w:t>
      </w:r>
      <w:proofErr w:type="gramEnd"/>
      <w:r w:rsidRPr="00FB4C59">
        <w:rPr>
          <w:rFonts w:ascii="Times New Roman" w:hAnsi="Times New Roman" w:cs="Times New Roman"/>
          <w:sz w:val="24"/>
          <w:szCs w:val="24"/>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 20     г.          __________________                 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Подпись                                                     ФИО</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Приложение 4</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к Положению о порядке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 xml:space="preserve"> проведения конкурса по отбору кандидатур  на должность главы </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МО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ПОДТВЕРЖДЕНИЕ</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о приеме документов на участие в конкурсе по отбору кандидатур на должность</w:t>
      </w:r>
      <w:proofErr w:type="gramEnd"/>
      <w:r w:rsidRPr="00FB4C59">
        <w:rPr>
          <w:rFonts w:ascii="Times New Roman" w:hAnsi="Times New Roman" w:cs="Times New Roman"/>
          <w:sz w:val="24"/>
          <w:szCs w:val="24"/>
        </w:rPr>
        <w:t xml:space="preserve"> главы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 __________ 20__ г.</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Настоящее подтверждение выдано 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_____________________________________________________________________________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(фамилия, имя, отчество кандидата)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в том, что конкурсной комиссией приняты документы на его участие в конкурсе по отбору кандидатур на должность главы муниципального участка «Бежтинский участок»:</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w:t>
      </w:r>
    </w:p>
    <w:p w:rsidR="008D179D" w:rsidRPr="00FB4C59" w:rsidRDefault="008D179D" w:rsidP="008D179D">
      <w:pPr>
        <w:pStyle w:val="a3"/>
        <w:rPr>
          <w:rFonts w:ascii="Times New Roman" w:hAnsi="Times New Roman" w:cs="Times New Roman"/>
          <w:sz w:val="24"/>
          <w:szCs w:val="24"/>
        </w:rPr>
      </w:pPr>
      <w:proofErr w:type="gramStart"/>
      <w:r w:rsidRPr="00FB4C59">
        <w:rPr>
          <w:rFonts w:ascii="Times New Roman" w:hAnsi="Times New Roman" w:cs="Times New Roman"/>
          <w:sz w:val="24"/>
          <w:szCs w:val="24"/>
        </w:rPr>
        <w:t>п</w:t>
      </w:r>
      <w:proofErr w:type="gramEnd"/>
      <w:r w:rsidRPr="00FB4C59">
        <w:rPr>
          <w:rFonts w:ascii="Times New Roman" w:hAnsi="Times New Roman" w:cs="Times New Roman"/>
          <w:sz w:val="24"/>
          <w:szCs w:val="24"/>
        </w:rPr>
        <w:t>/п</w:t>
      </w:r>
      <w:r w:rsidRPr="00FB4C59">
        <w:rPr>
          <w:rFonts w:ascii="Times New Roman" w:hAnsi="Times New Roman" w:cs="Times New Roman"/>
          <w:sz w:val="24"/>
          <w:szCs w:val="24"/>
        </w:rPr>
        <w:tab/>
        <w:t>Наименование документа</w:t>
      </w:r>
      <w:r w:rsidRPr="00FB4C59">
        <w:rPr>
          <w:rFonts w:ascii="Times New Roman" w:hAnsi="Times New Roman" w:cs="Times New Roman"/>
          <w:sz w:val="24"/>
          <w:szCs w:val="24"/>
        </w:rPr>
        <w:tab/>
        <w:t>Кол-во листов</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w:t>
      </w:r>
      <w:r w:rsidRPr="00FB4C59">
        <w:rPr>
          <w:rFonts w:ascii="Times New Roman" w:hAnsi="Times New Roman" w:cs="Times New Roman"/>
          <w:sz w:val="24"/>
          <w:szCs w:val="24"/>
        </w:rPr>
        <w:tab/>
        <w:t>Заявление о предоставлении документов на участие в конкурсе</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lastRenderedPageBreak/>
        <w:t>2.</w:t>
      </w:r>
      <w:r w:rsidRPr="00FB4C59">
        <w:rPr>
          <w:rFonts w:ascii="Times New Roman" w:hAnsi="Times New Roman" w:cs="Times New Roman"/>
          <w:sz w:val="24"/>
          <w:szCs w:val="24"/>
        </w:rPr>
        <w:tab/>
        <w:t xml:space="preserve">Копия паспорта или копия документа, заменяющего паспорт гражданина </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3.</w:t>
      </w:r>
      <w:r w:rsidRPr="00FB4C59">
        <w:rPr>
          <w:rFonts w:ascii="Times New Roman" w:hAnsi="Times New Roman" w:cs="Times New Roman"/>
          <w:sz w:val="24"/>
          <w:szCs w:val="24"/>
        </w:rPr>
        <w:tab/>
        <w:t>Копии документов, подтверждающих указанные в заявлении сведения о профессиональном образовании</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4.</w:t>
      </w:r>
      <w:r w:rsidRPr="00FB4C59">
        <w:rPr>
          <w:rFonts w:ascii="Times New Roman" w:hAnsi="Times New Roman" w:cs="Times New Roman"/>
          <w:sz w:val="24"/>
          <w:szCs w:val="24"/>
        </w:rPr>
        <w:tab/>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5.</w:t>
      </w:r>
      <w:r w:rsidRPr="00FB4C59">
        <w:rPr>
          <w:rFonts w:ascii="Times New Roman" w:hAnsi="Times New Roman" w:cs="Times New Roman"/>
          <w:sz w:val="24"/>
          <w:szCs w:val="24"/>
        </w:rPr>
        <w:tab/>
        <w:t>Копия документа о том, что кандидат является депутатом</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6.</w:t>
      </w:r>
      <w:r w:rsidRPr="00FB4C59">
        <w:rPr>
          <w:rFonts w:ascii="Times New Roman" w:hAnsi="Times New Roman" w:cs="Times New Roman"/>
          <w:sz w:val="24"/>
          <w:szCs w:val="24"/>
        </w:rPr>
        <w:tab/>
        <w:t>Документ, подтверждающий принадлежность к политической партии, иному общественному объединению</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7.</w:t>
      </w:r>
      <w:r w:rsidRPr="00FB4C59">
        <w:rPr>
          <w:rFonts w:ascii="Times New Roman" w:hAnsi="Times New Roman" w:cs="Times New Roman"/>
          <w:sz w:val="24"/>
          <w:szCs w:val="24"/>
        </w:rPr>
        <w:tab/>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8.</w:t>
      </w:r>
      <w:r w:rsidRPr="00FB4C59">
        <w:rPr>
          <w:rFonts w:ascii="Times New Roman" w:hAnsi="Times New Roman" w:cs="Times New Roman"/>
          <w:sz w:val="24"/>
          <w:szCs w:val="24"/>
        </w:rPr>
        <w:tab/>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9.</w:t>
      </w:r>
      <w:r w:rsidRPr="00FB4C59">
        <w:rPr>
          <w:rFonts w:ascii="Times New Roman" w:hAnsi="Times New Roman" w:cs="Times New Roman"/>
          <w:sz w:val="24"/>
          <w:szCs w:val="24"/>
        </w:rPr>
        <w:tab/>
      </w:r>
      <w:proofErr w:type="gramStart"/>
      <w:r w:rsidRPr="00FB4C59">
        <w:rPr>
          <w:rFonts w:ascii="Times New Roman" w:hAnsi="Times New Roman" w:cs="Times New Roman"/>
          <w:sz w:val="24"/>
          <w:szCs w:val="24"/>
        </w:rPr>
        <w:t>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w:t>
      </w:r>
      <w:proofErr w:type="gramEnd"/>
      <w:r w:rsidRPr="00FB4C59">
        <w:rPr>
          <w:rFonts w:ascii="Times New Roman" w:hAnsi="Times New Roman" w:cs="Times New Roman"/>
          <w:sz w:val="24"/>
          <w:szCs w:val="24"/>
        </w:rPr>
        <w:t xml:space="preserve"> об источниках получения средств, за счет которых совершена сделка</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10.</w:t>
      </w:r>
      <w:r w:rsidRPr="00FB4C59">
        <w:rPr>
          <w:rFonts w:ascii="Times New Roman" w:hAnsi="Times New Roman" w:cs="Times New Roman"/>
          <w:sz w:val="24"/>
          <w:szCs w:val="24"/>
        </w:rPr>
        <w:tab/>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11.</w:t>
      </w:r>
      <w:r w:rsidRPr="00FB4C59">
        <w:rPr>
          <w:rFonts w:ascii="Times New Roman" w:hAnsi="Times New Roman" w:cs="Times New Roman"/>
          <w:sz w:val="24"/>
          <w:szCs w:val="24"/>
        </w:rPr>
        <w:tab/>
        <w:t>Согласие на обработку персональных данных</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12.</w:t>
      </w:r>
      <w:r w:rsidRPr="00FB4C59">
        <w:rPr>
          <w:rFonts w:ascii="Times New Roman" w:hAnsi="Times New Roman" w:cs="Times New Roman"/>
          <w:sz w:val="24"/>
          <w:szCs w:val="24"/>
        </w:rPr>
        <w:tab/>
        <w:t>Иные документы</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ab/>
        <w:t>ИТОГО</w:t>
      </w:r>
      <w:r w:rsidRPr="00FB4C59">
        <w:rPr>
          <w:rFonts w:ascii="Times New Roman" w:hAnsi="Times New Roman" w:cs="Times New Roman"/>
          <w:sz w:val="24"/>
          <w:szCs w:val="24"/>
        </w:rPr>
        <w:tab/>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Принял:</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член конкурсной комиссии</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(подпись, ФИО)</w:t>
      </w:r>
      <w:r w:rsidRPr="00FB4C59">
        <w:rPr>
          <w:rFonts w:ascii="Times New Roman" w:hAnsi="Times New Roman" w:cs="Times New Roman"/>
          <w:sz w:val="24"/>
          <w:szCs w:val="24"/>
        </w:rPr>
        <w:tab/>
        <w:t>Сдал:</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кандидат (представитель кандидата)*</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___________________</w:t>
      </w: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(подпись, ФИО)</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r w:rsidRPr="00FB4C59">
        <w:rPr>
          <w:rFonts w:ascii="Times New Roman" w:hAnsi="Times New Roman" w:cs="Times New Roman"/>
          <w:sz w:val="24"/>
          <w:szCs w:val="24"/>
        </w:rPr>
        <w:t>*При представлении документов иным лицом по просьбе кандидата в случаях, установленных пунктом 26  Положению о порядке проведения конкурса по отбору кандидатур на должность главы муниципального участка «Бежтинский участок», указывается «лицо, представляющее документы».</w:t>
      </w:r>
    </w:p>
    <w:p w:rsidR="008D179D" w:rsidRPr="00FB4C59" w:rsidRDefault="008D179D" w:rsidP="008D179D">
      <w:pPr>
        <w:pStyle w:val="a3"/>
        <w:rPr>
          <w:rFonts w:ascii="Times New Roman" w:hAnsi="Times New Roman" w:cs="Times New Roman"/>
          <w:sz w:val="24"/>
          <w:szCs w:val="24"/>
        </w:rPr>
      </w:pPr>
    </w:p>
    <w:p w:rsidR="008D179D" w:rsidRPr="00FB4C59" w:rsidRDefault="008D179D" w:rsidP="008D179D">
      <w:pPr>
        <w:pStyle w:val="a3"/>
        <w:rPr>
          <w:rFonts w:ascii="Times New Roman" w:hAnsi="Times New Roman" w:cs="Times New Roman"/>
          <w:sz w:val="24"/>
          <w:szCs w:val="24"/>
        </w:rPr>
      </w:pPr>
    </w:p>
    <w:p w:rsidR="00A61B11" w:rsidRPr="00FB4C59" w:rsidRDefault="00A61B11">
      <w:pPr>
        <w:pStyle w:val="a3"/>
        <w:rPr>
          <w:rFonts w:ascii="Times New Roman" w:hAnsi="Times New Roman" w:cs="Times New Roman"/>
          <w:sz w:val="24"/>
          <w:szCs w:val="24"/>
        </w:rPr>
      </w:pPr>
    </w:p>
    <w:sectPr w:rsidR="00A61B11" w:rsidRPr="00FB4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098"/>
    <w:multiLevelType w:val="hybridMultilevel"/>
    <w:tmpl w:val="277E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72B61"/>
    <w:multiLevelType w:val="hybridMultilevel"/>
    <w:tmpl w:val="23E0B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0B07E5"/>
    <w:multiLevelType w:val="hybridMultilevel"/>
    <w:tmpl w:val="032E5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693E9C"/>
    <w:multiLevelType w:val="hybridMultilevel"/>
    <w:tmpl w:val="9B603A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BB93FC9"/>
    <w:multiLevelType w:val="hybridMultilevel"/>
    <w:tmpl w:val="2DF8F0CC"/>
    <w:lvl w:ilvl="0" w:tplc="77767788">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2124A3B"/>
    <w:multiLevelType w:val="hybridMultilevel"/>
    <w:tmpl w:val="C9A2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FC0B97"/>
    <w:multiLevelType w:val="hybridMultilevel"/>
    <w:tmpl w:val="7314314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28"/>
    <w:rsid w:val="00010FF4"/>
    <w:rsid w:val="00107D85"/>
    <w:rsid w:val="001A3FC1"/>
    <w:rsid w:val="002078A4"/>
    <w:rsid w:val="00295355"/>
    <w:rsid w:val="002D2F99"/>
    <w:rsid w:val="0037077E"/>
    <w:rsid w:val="003B356D"/>
    <w:rsid w:val="003C2B73"/>
    <w:rsid w:val="004066BB"/>
    <w:rsid w:val="00413A9D"/>
    <w:rsid w:val="0042565A"/>
    <w:rsid w:val="00545BC1"/>
    <w:rsid w:val="005F3F8C"/>
    <w:rsid w:val="0062276D"/>
    <w:rsid w:val="0062393B"/>
    <w:rsid w:val="006A2BC1"/>
    <w:rsid w:val="00747C68"/>
    <w:rsid w:val="007D0DB6"/>
    <w:rsid w:val="00844470"/>
    <w:rsid w:val="008D179D"/>
    <w:rsid w:val="008D407C"/>
    <w:rsid w:val="009E6907"/>
    <w:rsid w:val="009F77B1"/>
    <w:rsid w:val="00A61B11"/>
    <w:rsid w:val="00A838D9"/>
    <w:rsid w:val="00AD23C3"/>
    <w:rsid w:val="00AE7AB4"/>
    <w:rsid w:val="00B356ED"/>
    <w:rsid w:val="00B548A5"/>
    <w:rsid w:val="00BD303C"/>
    <w:rsid w:val="00C31795"/>
    <w:rsid w:val="00C707CB"/>
    <w:rsid w:val="00D731AE"/>
    <w:rsid w:val="00DA5628"/>
    <w:rsid w:val="00DB30CF"/>
    <w:rsid w:val="00DB4154"/>
    <w:rsid w:val="00DF5B89"/>
    <w:rsid w:val="00E42C10"/>
    <w:rsid w:val="00E56709"/>
    <w:rsid w:val="00EB12D7"/>
    <w:rsid w:val="00EE6160"/>
    <w:rsid w:val="00F00ADA"/>
    <w:rsid w:val="00FA5317"/>
    <w:rsid w:val="00FB4C59"/>
    <w:rsid w:val="00FF4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90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6907"/>
    <w:pPr>
      <w:spacing w:after="0" w:line="240" w:lineRule="auto"/>
    </w:pPr>
  </w:style>
  <w:style w:type="character" w:styleId="a4">
    <w:name w:val="Hyperlink"/>
    <w:basedOn w:val="a0"/>
    <w:uiPriority w:val="99"/>
    <w:semiHidden/>
    <w:unhideWhenUsed/>
    <w:rsid w:val="009E6907"/>
    <w:rPr>
      <w:color w:val="0000FF"/>
      <w:u w:val="single"/>
    </w:rPr>
  </w:style>
  <w:style w:type="paragraph" w:styleId="a5">
    <w:name w:val="Balloon Text"/>
    <w:basedOn w:val="a"/>
    <w:link w:val="a6"/>
    <w:uiPriority w:val="99"/>
    <w:semiHidden/>
    <w:unhideWhenUsed/>
    <w:rsid w:val="0062393B"/>
    <w:rPr>
      <w:rFonts w:ascii="Tahoma" w:hAnsi="Tahoma" w:cs="Tahoma"/>
      <w:sz w:val="16"/>
      <w:szCs w:val="16"/>
    </w:rPr>
  </w:style>
  <w:style w:type="character" w:customStyle="1" w:styleId="a6">
    <w:name w:val="Текст выноски Знак"/>
    <w:basedOn w:val="a0"/>
    <w:link w:val="a5"/>
    <w:uiPriority w:val="99"/>
    <w:semiHidden/>
    <w:rsid w:val="0062393B"/>
    <w:rPr>
      <w:rFonts w:ascii="Tahoma" w:eastAsia="Calibri" w:hAnsi="Tahoma" w:cs="Tahoma"/>
      <w:sz w:val="16"/>
      <w:szCs w:val="16"/>
      <w:lang w:eastAsia="ru-RU"/>
    </w:rPr>
  </w:style>
  <w:style w:type="paragraph" w:styleId="a7">
    <w:name w:val="List Paragraph"/>
    <w:basedOn w:val="a"/>
    <w:uiPriority w:val="34"/>
    <w:qFormat/>
    <w:rsid w:val="00D731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90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6907"/>
    <w:pPr>
      <w:spacing w:after="0" w:line="240" w:lineRule="auto"/>
    </w:pPr>
  </w:style>
  <w:style w:type="character" w:styleId="a4">
    <w:name w:val="Hyperlink"/>
    <w:basedOn w:val="a0"/>
    <w:uiPriority w:val="99"/>
    <w:semiHidden/>
    <w:unhideWhenUsed/>
    <w:rsid w:val="009E6907"/>
    <w:rPr>
      <w:color w:val="0000FF"/>
      <w:u w:val="single"/>
    </w:rPr>
  </w:style>
  <w:style w:type="paragraph" w:styleId="a5">
    <w:name w:val="Balloon Text"/>
    <w:basedOn w:val="a"/>
    <w:link w:val="a6"/>
    <w:uiPriority w:val="99"/>
    <w:semiHidden/>
    <w:unhideWhenUsed/>
    <w:rsid w:val="0062393B"/>
    <w:rPr>
      <w:rFonts w:ascii="Tahoma" w:hAnsi="Tahoma" w:cs="Tahoma"/>
      <w:sz w:val="16"/>
      <w:szCs w:val="16"/>
    </w:rPr>
  </w:style>
  <w:style w:type="character" w:customStyle="1" w:styleId="a6">
    <w:name w:val="Текст выноски Знак"/>
    <w:basedOn w:val="a0"/>
    <w:link w:val="a5"/>
    <w:uiPriority w:val="99"/>
    <w:semiHidden/>
    <w:rsid w:val="0062393B"/>
    <w:rPr>
      <w:rFonts w:ascii="Tahoma" w:eastAsia="Calibri" w:hAnsi="Tahoma" w:cs="Tahoma"/>
      <w:sz w:val="16"/>
      <w:szCs w:val="16"/>
      <w:lang w:eastAsia="ru-RU"/>
    </w:rPr>
  </w:style>
  <w:style w:type="paragraph" w:styleId="a7">
    <w:name w:val="List Paragraph"/>
    <w:basedOn w:val="a"/>
    <w:uiPriority w:val="34"/>
    <w:qFormat/>
    <w:rsid w:val="00D73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8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CF77-E175-4BD0-940C-74F31368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5919</Words>
  <Characters>33743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dc:creator>
  <cp:keywords/>
  <dc:description/>
  <cp:lastModifiedBy>Magomed</cp:lastModifiedBy>
  <cp:revision>16</cp:revision>
  <cp:lastPrinted>2018-12-27T14:30:00Z</cp:lastPrinted>
  <dcterms:created xsi:type="dcterms:W3CDTF">2017-02-22T06:54:00Z</dcterms:created>
  <dcterms:modified xsi:type="dcterms:W3CDTF">2018-12-27T14:31:00Z</dcterms:modified>
</cp:coreProperties>
</file>